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B706" w14:textId="1FB7795A" w:rsidR="002D0A0C" w:rsidRDefault="002D0A0C" w:rsidP="002D0A0C">
      <w:pPr>
        <w:pStyle w:val="Title"/>
      </w:pPr>
      <w:r>
        <w:t>Part-Time Officer Scrutiny</w:t>
      </w:r>
    </w:p>
    <w:p w14:paraId="4C4D4BD0" w14:textId="7D669857" w:rsidR="002D0A0C" w:rsidRDefault="002D0A0C" w:rsidP="002D0A0C">
      <w:r>
        <w:t>Name of PTO:</w:t>
      </w:r>
      <w:r w:rsidR="001666FC">
        <w:tab/>
      </w:r>
      <w:r w:rsidR="001B0E68">
        <w:t>Joshua-Tyronne</w:t>
      </w:r>
    </w:p>
    <w:p w14:paraId="6F828520" w14:textId="01D5C7F8" w:rsidR="002D0A0C" w:rsidRPr="002D0A0C" w:rsidRDefault="002D0A0C" w:rsidP="002D0A0C">
      <w:r>
        <w:t>Date of submission:</w:t>
      </w:r>
      <w:r w:rsidR="001666FC">
        <w:t xml:space="preserve"> </w:t>
      </w:r>
      <w:r w:rsidR="001B0E68">
        <w:t xml:space="preserve"> 05/01/24</w:t>
      </w:r>
    </w:p>
    <w:tbl>
      <w:tblPr>
        <w:tblStyle w:val="TableGrid"/>
        <w:tblW w:w="0" w:type="auto"/>
        <w:tblLook w:val="04A0" w:firstRow="1" w:lastRow="0" w:firstColumn="1" w:lastColumn="0" w:noHBand="0" w:noVBand="1"/>
      </w:tblPr>
      <w:tblGrid>
        <w:gridCol w:w="3487"/>
        <w:gridCol w:w="3487"/>
        <w:gridCol w:w="3487"/>
        <w:gridCol w:w="3487"/>
      </w:tblGrid>
      <w:tr w:rsidR="002D0A0C" w14:paraId="2B4822A0" w14:textId="77777777" w:rsidTr="002D0A0C">
        <w:tc>
          <w:tcPr>
            <w:tcW w:w="3487" w:type="dxa"/>
          </w:tcPr>
          <w:p w14:paraId="04D98DA8" w14:textId="02A1DC3B" w:rsidR="002D0A0C" w:rsidRDefault="002D0A0C">
            <w:r>
              <w:t>Is this a meeting, campaign, project, or other?</w:t>
            </w:r>
          </w:p>
        </w:tc>
        <w:tc>
          <w:tcPr>
            <w:tcW w:w="3487" w:type="dxa"/>
          </w:tcPr>
          <w:p w14:paraId="291C165D" w14:textId="72FF139A" w:rsidR="002D0A0C" w:rsidRDefault="002D0A0C">
            <w:r>
              <w:t>What is the goal of this work?</w:t>
            </w:r>
          </w:p>
        </w:tc>
        <w:tc>
          <w:tcPr>
            <w:tcW w:w="3487" w:type="dxa"/>
          </w:tcPr>
          <w:p w14:paraId="3592A755" w14:textId="29A395A6" w:rsidR="002D0A0C" w:rsidRDefault="002D0A0C">
            <w:r>
              <w:t>What have you done to progress this work or complete is this year?</w:t>
            </w:r>
          </w:p>
        </w:tc>
        <w:tc>
          <w:tcPr>
            <w:tcW w:w="3487" w:type="dxa"/>
          </w:tcPr>
          <w:p w14:paraId="562A2E89" w14:textId="018A1656" w:rsidR="002D0A0C" w:rsidRDefault="002D0A0C">
            <w:r>
              <w:t>Any other notes?</w:t>
            </w:r>
          </w:p>
        </w:tc>
      </w:tr>
      <w:tr w:rsidR="002D0A0C" w14:paraId="129CA16F" w14:textId="77777777" w:rsidTr="002D0A0C">
        <w:trPr>
          <w:trHeight w:val="912"/>
        </w:trPr>
        <w:tc>
          <w:tcPr>
            <w:tcW w:w="3487" w:type="dxa"/>
          </w:tcPr>
          <w:p w14:paraId="3C5567A0" w14:textId="36190003" w:rsidR="002D0A0C" w:rsidRDefault="001B0E68">
            <w:r>
              <w:t>Project</w:t>
            </w:r>
          </w:p>
        </w:tc>
        <w:tc>
          <w:tcPr>
            <w:tcW w:w="3487" w:type="dxa"/>
          </w:tcPr>
          <w:p w14:paraId="33753440" w14:textId="69FF3CA3" w:rsidR="002D0A0C" w:rsidRDefault="001B0E68">
            <w:r>
              <w:t>Increasing engagement during go green week and trying to make carbon literacy training more accessible</w:t>
            </w:r>
          </w:p>
        </w:tc>
        <w:tc>
          <w:tcPr>
            <w:tcW w:w="3487" w:type="dxa"/>
          </w:tcPr>
          <w:p w14:paraId="32624DE6" w14:textId="33DEC24E" w:rsidR="002D0A0C" w:rsidRDefault="001B0E68">
            <w:r>
              <w:t>Contacting relevant people to make the environmental sustainability blackboard module more accessible for students.</w:t>
            </w:r>
            <w:r w:rsidR="00A85E7A">
              <w:t xml:space="preserve"> (work in progress but looking good)</w:t>
            </w:r>
          </w:p>
        </w:tc>
        <w:tc>
          <w:tcPr>
            <w:tcW w:w="3487" w:type="dxa"/>
          </w:tcPr>
          <w:p w14:paraId="00533172" w14:textId="1972993C" w:rsidR="002D0A0C" w:rsidRDefault="001B0E68">
            <w:r>
              <w:t>Have also tried and am still in the process of making Carbon Literacy training sessions more accessible for students (running more sessions, costs? Free?)</w:t>
            </w:r>
          </w:p>
        </w:tc>
      </w:tr>
      <w:tr w:rsidR="002D0A0C" w14:paraId="2139CB37" w14:textId="77777777" w:rsidTr="002D0A0C">
        <w:trPr>
          <w:trHeight w:val="980"/>
        </w:trPr>
        <w:tc>
          <w:tcPr>
            <w:tcW w:w="3487" w:type="dxa"/>
          </w:tcPr>
          <w:p w14:paraId="54DC6F02" w14:textId="758CD726" w:rsidR="002D0A0C" w:rsidRDefault="001B0E68">
            <w:r>
              <w:t>Project</w:t>
            </w:r>
          </w:p>
        </w:tc>
        <w:tc>
          <w:tcPr>
            <w:tcW w:w="3487" w:type="dxa"/>
          </w:tcPr>
          <w:p w14:paraId="279B9418" w14:textId="4EA6AD77" w:rsidR="002D0A0C" w:rsidRDefault="001B0E68">
            <w:r>
              <w:t>Offering more accessible, green travel options for students travelling to and from the university and back to their homes.</w:t>
            </w:r>
          </w:p>
        </w:tc>
        <w:tc>
          <w:tcPr>
            <w:tcW w:w="3487" w:type="dxa"/>
          </w:tcPr>
          <w:p w14:paraId="50C945BC" w14:textId="5853CFE3" w:rsidR="002D0A0C" w:rsidRDefault="00B02D36" w:rsidP="00B02D36">
            <w:pPr>
              <w:pStyle w:val="ListParagraph"/>
              <w:numPr>
                <w:ilvl w:val="0"/>
                <w:numId w:val="1"/>
              </w:numPr>
            </w:pPr>
            <w:r>
              <w:t xml:space="preserve">Have contacted rail card distributors in regard to my idea for all first-years to get a rail card (still awaiting response) </w:t>
            </w:r>
          </w:p>
          <w:p w14:paraId="168D1392" w14:textId="6556F6E1" w:rsidR="00B02D36" w:rsidRDefault="00B02D36" w:rsidP="00B02D36">
            <w:pPr>
              <w:pStyle w:val="ListParagraph"/>
              <w:numPr>
                <w:ilvl w:val="0"/>
                <w:numId w:val="1"/>
              </w:numPr>
            </w:pPr>
            <w:r>
              <w:t>Work with Green Bubble members to implement bikes from the village accommodation which can be locked up outside the university (similar to the Santander bikes)</w:t>
            </w:r>
          </w:p>
        </w:tc>
        <w:tc>
          <w:tcPr>
            <w:tcW w:w="3487" w:type="dxa"/>
          </w:tcPr>
          <w:p w14:paraId="3D347A04" w14:textId="38060EC5" w:rsidR="002D0A0C" w:rsidRDefault="00B02D36">
            <w:r>
              <w:t xml:space="preserve">This is a really big project with a lot of ambition so will take some time, and possibly will have to be continued by the next sustainability officer. </w:t>
            </w:r>
          </w:p>
        </w:tc>
      </w:tr>
      <w:tr w:rsidR="002D0A0C" w14:paraId="6AC54BDA" w14:textId="77777777" w:rsidTr="002D0A0C">
        <w:trPr>
          <w:trHeight w:val="840"/>
        </w:trPr>
        <w:tc>
          <w:tcPr>
            <w:tcW w:w="3487" w:type="dxa"/>
          </w:tcPr>
          <w:p w14:paraId="0843550D" w14:textId="6090BB25" w:rsidR="002D0A0C" w:rsidRDefault="00B02D36">
            <w:r>
              <w:t>Project</w:t>
            </w:r>
          </w:p>
        </w:tc>
        <w:tc>
          <w:tcPr>
            <w:tcW w:w="3487" w:type="dxa"/>
          </w:tcPr>
          <w:p w14:paraId="1A2288C6" w14:textId="301BF6A9" w:rsidR="002D0A0C" w:rsidRDefault="00B02D36">
            <w:r>
              <w:t xml:space="preserve">Ensuring every student in university managed accommodations can access food waste bins </w:t>
            </w:r>
          </w:p>
        </w:tc>
        <w:tc>
          <w:tcPr>
            <w:tcW w:w="3487" w:type="dxa"/>
          </w:tcPr>
          <w:p w14:paraId="39E5DE7C" w14:textId="791FB1FC" w:rsidR="002D0A0C" w:rsidRDefault="00B02D36">
            <w:r>
              <w:t xml:space="preserve">Have contacted the accommodation team who have transferred me to the right people. Have asked more on details about the trial which is ongoing at the village accommodation and how the </w:t>
            </w:r>
            <w:proofErr w:type="spellStart"/>
            <w:r>
              <w:t>uni</w:t>
            </w:r>
            <w:proofErr w:type="spellEnd"/>
            <w:r>
              <w:t xml:space="preserve"> are tracking success in terms of the </w:t>
            </w:r>
            <w:r>
              <w:lastRenderedPageBreak/>
              <w:t xml:space="preserve">food waste bins. Trial is going well and success is now being tracked by housekeeping and is proved to be going well. Food waste bins will be implemented in city accommodations earliest as </w:t>
            </w:r>
            <w:proofErr w:type="spellStart"/>
            <w:r>
              <w:t>sep</w:t>
            </w:r>
            <w:proofErr w:type="spellEnd"/>
            <w:r>
              <w:t xml:space="preserve"> 2024. </w:t>
            </w:r>
            <w:proofErr w:type="spellStart"/>
            <w:r>
              <w:t>Enva</w:t>
            </w:r>
            <w:proofErr w:type="spellEnd"/>
            <w:r>
              <w:t xml:space="preserve"> are happy to place a big food waste bin in bin area of Freemen’s once food caddies have been installed in accommodations. </w:t>
            </w:r>
          </w:p>
        </w:tc>
        <w:tc>
          <w:tcPr>
            <w:tcW w:w="3487" w:type="dxa"/>
          </w:tcPr>
          <w:p w14:paraId="42950A9F" w14:textId="77777777" w:rsidR="002D0A0C" w:rsidRDefault="002D0A0C"/>
        </w:tc>
      </w:tr>
      <w:tr w:rsidR="00620FEB" w14:paraId="01843002" w14:textId="77777777" w:rsidTr="002D0A0C">
        <w:trPr>
          <w:trHeight w:val="840"/>
        </w:trPr>
        <w:tc>
          <w:tcPr>
            <w:tcW w:w="3487" w:type="dxa"/>
          </w:tcPr>
          <w:p w14:paraId="6DC3B407" w14:textId="0BA3AF5F" w:rsidR="00620FEB" w:rsidRDefault="00B02D36">
            <w:r>
              <w:t>Project</w:t>
            </w:r>
          </w:p>
        </w:tc>
        <w:tc>
          <w:tcPr>
            <w:tcW w:w="3487" w:type="dxa"/>
          </w:tcPr>
          <w:p w14:paraId="07DE704D" w14:textId="55CDF10C" w:rsidR="00620FEB" w:rsidRDefault="00B02D36">
            <w:r>
              <w:t xml:space="preserve">Increase engagement and empower students in terms of sustainability </w:t>
            </w:r>
          </w:p>
        </w:tc>
        <w:tc>
          <w:tcPr>
            <w:tcW w:w="3487" w:type="dxa"/>
          </w:tcPr>
          <w:p w14:paraId="7452BAC2" w14:textId="77777777" w:rsidR="00B02D36" w:rsidRDefault="00B02D36" w:rsidP="00B02D36">
            <w:pPr>
              <w:pStyle w:val="NormalWeb"/>
              <w:rPr>
                <w:rFonts w:asciiTheme="minorHAnsi" w:hAnsiTheme="minorHAnsi" w:cstheme="minorHAnsi"/>
                <w:sz w:val="22"/>
                <w:szCs w:val="22"/>
              </w:rPr>
            </w:pPr>
            <w:r w:rsidRPr="00B02D36">
              <w:rPr>
                <w:rFonts w:asciiTheme="minorHAnsi" w:hAnsiTheme="minorHAnsi" w:cstheme="minorHAnsi"/>
                <w:sz w:val="22"/>
                <w:szCs w:val="22"/>
              </w:rPr>
              <w:t>Go green week projects in collaboration with Green Bubble:</w:t>
            </w:r>
          </w:p>
          <w:p w14:paraId="48A0BD7B" w14:textId="268FC3AE" w:rsidR="00B02D36" w:rsidRPr="00B02D36" w:rsidRDefault="00B02D36" w:rsidP="00B02D36">
            <w:pPr>
              <w:pStyle w:val="NormalWeb"/>
              <w:rPr>
                <w:rFonts w:asciiTheme="minorHAnsi" w:hAnsiTheme="minorHAnsi" w:cstheme="minorHAnsi"/>
                <w:sz w:val="22"/>
                <w:szCs w:val="22"/>
              </w:rPr>
            </w:pPr>
            <w:r w:rsidRPr="00B02D36">
              <w:rPr>
                <w:rFonts w:asciiTheme="minorHAnsi" w:hAnsiTheme="minorHAnsi" w:cstheme="minorHAnsi"/>
                <w:sz w:val="22"/>
                <w:szCs w:val="22"/>
              </w:rPr>
              <w:t xml:space="preserve"> Upcycling Workshops on the Monday</w:t>
            </w:r>
          </w:p>
          <w:p w14:paraId="5991E66F" w14:textId="77777777" w:rsidR="00B02D36" w:rsidRPr="00B02D36" w:rsidRDefault="00B02D36" w:rsidP="00B02D36">
            <w:pPr>
              <w:pStyle w:val="NormalWeb"/>
              <w:rPr>
                <w:rFonts w:asciiTheme="minorHAnsi" w:hAnsiTheme="minorHAnsi" w:cstheme="minorHAnsi"/>
                <w:sz w:val="22"/>
                <w:szCs w:val="22"/>
              </w:rPr>
            </w:pPr>
            <w:r w:rsidRPr="00B02D36">
              <w:rPr>
                <w:rFonts w:asciiTheme="minorHAnsi" w:hAnsiTheme="minorHAnsi" w:cstheme="minorHAnsi"/>
                <w:sz w:val="22"/>
                <w:szCs w:val="22"/>
              </w:rPr>
              <w:t>Careers Fair and Brookfield Sustainability Day on the Wednesday</w:t>
            </w:r>
          </w:p>
          <w:p w14:paraId="4D42067E" w14:textId="77777777" w:rsidR="00B02D36" w:rsidRPr="00B02D36" w:rsidRDefault="00B02D36" w:rsidP="00B02D36">
            <w:pPr>
              <w:pStyle w:val="NormalWeb"/>
              <w:rPr>
                <w:rFonts w:asciiTheme="minorHAnsi" w:hAnsiTheme="minorHAnsi" w:cstheme="minorHAnsi"/>
                <w:sz w:val="22"/>
                <w:szCs w:val="22"/>
              </w:rPr>
            </w:pPr>
            <w:proofErr w:type="spellStart"/>
            <w:r w:rsidRPr="00B02D36">
              <w:rPr>
                <w:rFonts w:asciiTheme="minorHAnsi" w:hAnsiTheme="minorHAnsi" w:cstheme="minorHAnsi"/>
                <w:sz w:val="22"/>
                <w:szCs w:val="22"/>
              </w:rPr>
              <w:t>EcoSwap</w:t>
            </w:r>
            <w:proofErr w:type="spellEnd"/>
            <w:r w:rsidRPr="00B02D36">
              <w:rPr>
                <w:rFonts w:asciiTheme="minorHAnsi" w:hAnsiTheme="minorHAnsi" w:cstheme="minorHAnsi"/>
                <w:sz w:val="22"/>
                <w:szCs w:val="22"/>
              </w:rPr>
              <w:t xml:space="preserve"> for clothes on the Thursday</w:t>
            </w:r>
          </w:p>
          <w:p w14:paraId="7B86E1E8" w14:textId="4B74ECE3" w:rsidR="00620FEB" w:rsidRPr="00B02D36" w:rsidRDefault="00B02D36" w:rsidP="00B02D36">
            <w:pPr>
              <w:pStyle w:val="NormalWeb"/>
              <w:rPr>
                <w:rFonts w:asciiTheme="minorHAnsi" w:hAnsiTheme="minorHAnsi" w:cstheme="minorHAnsi"/>
                <w:sz w:val="22"/>
                <w:szCs w:val="22"/>
              </w:rPr>
            </w:pPr>
            <w:r w:rsidRPr="00B02D36">
              <w:rPr>
                <w:rFonts w:asciiTheme="minorHAnsi" w:hAnsiTheme="minorHAnsi" w:cstheme="minorHAnsi"/>
                <w:sz w:val="22"/>
                <w:szCs w:val="22"/>
              </w:rPr>
              <w:t>Pledge Tree throughout the wee</w:t>
            </w:r>
            <w:r>
              <w:rPr>
                <w:rFonts w:asciiTheme="minorHAnsi" w:hAnsiTheme="minorHAnsi" w:cstheme="minorHAnsi"/>
                <w:sz w:val="22"/>
                <w:szCs w:val="22"/>
              </w:rPr>
              <w:t>k</w:t>
            </w:r>
          </w:p>
        </w:tc>
        <w:tc>
          <w:tcPr>
            <w:tcW w:w="3487" w:type="dxa"/>
          </w:tcPr>
          <w:p w14:paraId="00957A5F" w14:textId="019A426A" w:rsidR="00620FEB" w:rsidRDefault="00B02D36">
            <w:r>
              <w:t>Working with Jack on this</w:t>
            </w:r>
          </w:p>
        </w:tc>
      </w:tr>
      <w:tr w:rsidR="002D0A0C" w14:paraId="6AA72C76" w14:textId="77777777" w:rsidTr="002D0A0C">
        <w:trPr>
          <w:trHeight w:val="837"/>
        </w:trPr>
        <w:tc>
          <w:tcPr>
            <w:tcW w:w="3487" w:type="dxa"/>
          </w:tcPr>
          <w:p w14:paraId="5CDD1607" w14:textId="318AF727" w:rsidR="002D0A0C" w:rsidRDefault="00A85E7A">
            <w:r>
              <w:t>Meeting</w:t>
            </w:r>
          </w:p>
        </w:tc>
        <w:tc>
          <w:tcPr>
            <w:tcW w:w="3487" w:type="dxa"/>
          </w:tcPr>
          <w:p w14:paraId="28A2E86E" w14:textId="695BAA38" w:rsidR="002D0A0C" w:rsidRDefault="00A85E7A">
            <w:r>
              <w:t xml:space="preserve">Understand the potential for my role and how I can work closer with the university in terms of sustainability </w:t>
            </w:r>
          </w:p>
        </w:tc>
        <w:tc>
          <w:tcPr>
            <w:tcW w:w="3487" w:type="dxa"/>
          </w:tcPr>
          <w:p w14:paraId="0CBB8E4B" w14:textId="26CB8270" w:rsidR="002D0A0C" w:rsidRDefault="00A85E7A">
            <w:r>
              <w:t xml:space="preserve">Spoke with Jack (Activities Officer) about how I could work with him on what he has coming up in terms of sustainability (go green week being the most prominent). </w:t>
            </w:r>
          </w:p>
        </w:tc>
        <w:tc>
          <w:tcPr>
            <w:tcW w:w="3487" w:type="dxa"/>
          </w:tcPr>
          <w:p w14:paraId="124E8DEB" w14:textId="295A8A09" w:rsidR="002D0A0C" w:rsidRDefault="00B3677C">
            <w:r>
              <w:t>Communicate and update each other via teams</w:t>
            </w:r>
          </w:p>
        </w:tc>
      </w:tr>
      <w:tr w:rsidR="002D0A0C" w14:paraId="073E1465" w14:textId="77777777" w:rsidTr="002D0A0C">
        <w:trPr>
          <w:trHeight w:val="852"/>
        </w:trPr>
        <w:tc>
          <w:tcPr>
            <w:tcW w:w="3487" w:type="dxa"/>
          </w:tcPr>
          <w:p w14:paraId="658D9416" w14:textId="48F7BE04" w:rsidR="002D0A0C" w:rsidRDefault="00B3677C">
            <w:r>
              <w:lastRenderedPageBreak/>
              <w:t>Meeting</w:t>
            </w:r>
          </w:p>
        </w:tc>
        <w:tc>
          <w:tcPr>
            <w:tcW w:w="3487" w:type="dxa"/>
          </w:tcPr>
          <w:p w14:paraId="0376F586" w14:textId="04253D96" w:rsidR="002D0A0C" w:rsidRDefault="00B3677C">
            <w:r>
              <w:t xml:space="preserve">Update on my progress, offer. Collaboration opportunities with other PTO or FT, and ask for help if </w:t>
            </w:r>
            <w:proofErr w:type="gramStart"/>
            <w:r>
              <w:t>needed .</w:t>
            </w:r>
            <w:proofErr w:type="gramEnd"/>
          </w:p>
        </w:tc>
        <w:tc>
          <w:tcPr>
            <w:tcW w:w="3487" w:type="dxa"/>
          </w:tcPr>
          <w:p w14:paraId="05B5CDE1" w14:textId="78FFD622" w:rsidR="002D0A0C" w:rsidRDefault="00B3677C">
            <w:r>
              <w:t xml:space="preserve">Attend all representative committee meetings and 1:1s with Amelia. </w:t>
            </w:r>
          </w:p>
        </w:tc>
        <w:tc>
          <w:tcPr>
            <w:tcW w:w="3487" w:type="dxa"/>
          </w:tcPr>
          <w:p w14:paraId="2AA7ED0F" w14:textId="77777777" w:rsidR="002D0A0C" w:rsidRDefault="002D0A0C"/>
        </w:tc>
      </w:tr>
      <w:tr w:rsidR="000529DA" w14:paraId="27E1AF2C" w14:textId="77777777" w:rsidTr="002D0A0C">
        <w:trPr>
          <w:trHeight w:val="852"/>
        </w:trPr>
        <w:tc>
          <w:tcPr>
            <w:tcW w:w="3487" w:type="dxa"/>
          </w:tcPr>
          <w:p w14:paraId="474B9202" w14:textId="6ACF9950" w:rsidR="000529DA" w:rsidRDefault="000529DA"/>
        </w:tc>
        <w:tc>
          <w:tcPr>
            <w:tcW w:w="3487" w:type="dxa"/>
          </w:tcPr>
          <w:p w14:paraId="392D39B5" w14:textId="75AC373A" w:rsidR="000529DA" w:rsidRDefault="000529DA"/>
        </w:tc>
        <w:tc>
          <w:tcPr>
            <w:tcW w:w="3487" w:type="dxa"/>
          </w:tcPr>
          <w:p w14:paraId="170BAC93" w14:textId="77777777" w:rsidR="000529DA" w:rsidRDefault="000529DA"/>
        </w:tc>
        <w:tc>
          <w:tcPr>
            <w:tcW w:w="3487" w:type="dxa"/>
          </w:tcPr>
          <w:p w14:paraId="35E83262" w14:textId="6FBB9750" w:rsidR="000529DA" w:rsidRDefault="000529DA"/>
        </w:tc>
      </w:tr>
      <w:tr w:rsidR="000529DA" w14:paraId="41923D02" w14:textId="77777777" w:rsidTr="002D0A0C">
        <w:trPr>
          <w:trHeight w:val="852"/>
        </w:trPr>
        <w:tc>
          <w:tcPr>
            <w:tcW w:w="3487" w:type="dxa"/>
          </w:tcPr>
          <w:p w14:paraId="58D49883" w14:textId="0AA8B953" w:rsidR="000529DA" w:rsidRDefault="000529DA"/>
        </w:tc>
        <w:tc>
          <w:tcPr>
            <w:tcW w:w="3487" w:type="dxa"/>
          </w:tcPr>
          <w:p w14:paraId="6EEBC542" w14:textId="22CD673A" w:rsidR="000529DA" w:rsidRDefault="000529DA">
            <w:pPr>
              <w:rPr>
                <w:rFonts w:ascii="Calibri" w:hAnsi="Calibri" w:cs="Calibri"/>
                <w:color w:val="242424"/>
                <w:shd w:val="clear" w:color="auto" w:fill="FFFFFF"/>
              </w:rPr>
            </w:pPr>
          </w:p>
        </w:tc>
        <w:tc>
          <w:tcPr>
            <w:tcW w:w="3487" w:type="dxa"/>
          </w:tcPr>
          <w:p w14:paraId="65FB75DA" w14:textId="3CFDDA56" w:rsidR="000529DA" w:rsidRDefault="000529DA"/>
        </w:tc>
        <w:tc>
          <w:tcPr>
            <w:tcW w:w="3487" w:type="dxa"/>
          </w:tcPr>
          <w:p w14:paraId="7AE51637" w14:textId="77777777" w:rsidR="000529DA" w:rsidRDefault="000529DA"/>
        </w:tc>
      </w:tr>
    </w:tbl>
    <w:p w14:paraId="7B9C8370" w14:textId="1F22134B" w:rsidR="002D0A0C" w:rsidRDefault="002D0A0C"/>
    <w:sectPr w:rsidR="002D0A0C" w:rsidSect="00CA5F21">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C2588" w14:textId="77777777" w:rsidR="00CA5F21" w:rsidRDefault="00CA5F21" w:rsidP="002D0A0C">
      <w:pPr>
        <w:spacing w:after="0" w:line="240" w:lineRule="auto"/>
      </w:pPr>
      <w:r>
        <w:separator/>
      </w:r>
    </w:p>
  </w:endnote>
  <w:endnote w:type="continuationSeparator" w:id="0">
    <w:p w14:paraId="4CB338DE" w14:textId="77777777" w:rsidR="00CA5F21" w:rsidRDefault="00CA5F21" w:rsidP="002D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C7F95" w14:textId="77777777" w:rsidR="00CA5F21" w:rsidRDefault="00CA5F21" w:rsidP="002D0A0C">
      <w:pPr>
        <w:spacing w:after="0" w:line="240" w:lineRule="auto"/>
      </w:pPr>
      <w:r>
        <w:separator/>
      </w:r>
    </w:p>
  </w:footnote>
  <w:footnote w:type="continuationSeparator" w:id="0">
    <w:p w14:paraId="23E4FE51" w14:textId="77777777" w:rsidR="00CA5F21" w:rsidRDefault="00CA5F21" w:rsidP="002D0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03F8" w14:textId="4BEDEB98" w:rsidR="002D0A0C" w:rsidRDefault="002D0A0C" w:rsidP="002D0A0C">
    <w:pPr>
      <w:pStyle w:val="Header"/>
      <w:jc w:val="right"/>
    </w:pPr>
    <w:r>
      <w:rPr>
        <w:noProof/>
      </w:rPr>
      <w:drawing>
        <wp:inline distT="0" distB="0" distL="0" distR="0" wp14:anchorId="0173F56C" wp14:editId="4407321A">
          <wp:extent cx="1618488" cy="70808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9619" cy="7129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279C4"/>
    <w:multiLevelType w:val="hybridMultilevel"/>
    <w:tmpl w:val="10889FAC"/>
    <w:lvl w:ilvl="0" w:tplc="61B23F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A0C"/>
    <w:rsid w:val="000529DA"/>
    <w:rsid w:val="000625FB"/>
    <w:rsid w:val="000F7B96"/>
    <w:rsid w:val="001666FC"/>
    <w:rsid w:val="001B0E68"/>
    <w:rsid w:val="00272E8C"/>
    <w:rsid w:val="002D0A0C"/>
    <w:rsid w:val="00524AC9"/>
    <w:rsid w:val="00620FEB"/>
    <w:rsid w:val="008F2DA1"/>
    <w:rsid w:val="008F6663"/>
    <w:rsid w:val="00A33775"/>
    <w:rsid w:val="00A85E7A"/>
    <w:rsid w:val="00B02D36"/>
    <w:rsid w:val="00B3677C"/>
    <w:rsid w:val="00B83EC6"/>
    <w:rsid w:val="00CA5F21"/>
    <w:rsid w:val="00E53EE9"/>
    <w:rsid w:val="00F01AD2"/>
    <w:rsid w:val="00F94731"/>
    <w:rsid w:val="00FD3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865A5"/>
  <w15:chartTrackingRefBased/>
  <w15:docId w15:val="{70146297-C1D9-42AC-BEF5-6495BC62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D0A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0A0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D0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A0C"/>
  </w:style>
  <w:style w:type="paragraph" w:styleId="Footer">
    <w:name w:val="footer"/>
    <w:basedOn w:val="Normal"/>
    <w:link w:val="FooterChar"/>
    <w:uiPriority w:val="99"/>
    <w:unhideWhenUsed/>
    <w:rsid w:val="002D0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A0C"/>
  </w:style>
  <w:style w:type="character" w:customStyle="1" w:styleId="markiolqi9oon">
    <w:name w:val="markiolqi9oon"/>
    <w:basedOn w:val="DefaultParagraphFont"/>
    <w:rsid w:val="000529DA"/>
  </w:style>
  <w:style w:type="character" w:customStyle="1" w:styleId="markvm9tdzr7u">
    <w:name w:val="markvm9tdzr7u"/>
    <w:basedOn w:val="DefaultParagraphFont"/>
    <w:rsid w:val="000529DA"/>
  </w:style>
  <w:style w:type="paragraph" w:styleId="ListParagraph">
    <w:name w:val="List Paragraph"/>
    <w:basedOn w:val="Normal"/>
    <w:uiPriority w:val="34"/>
    <w:qFormat/>
    <w:rsid w:val="00B02D36"/>
    <w:pPr>
      <w:ind w:left="720"/>
      <w:contextualSpacing/>
    </w:pPr>
  </w:style>
  <w:style w:type="paragraph" w:styleId="NormalWeb">
    <w:name w:val="Normal (Web)"/>
    <w:basedOn w:val="Normal"/>
    <w:uiPriority w:val="99"/>
    <w:unhideWhenUsed/>
    <w:rsid w:val="00B02D3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8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409</Words>
  <Characters>2334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Megan</dc:creator>
  <cp:keywords/>
  <dc:description/>
  <cp:lastModifiedBy>Jones, Amelia</cp:lastModifiedBy>
  <cp:revision>2</cp:revision>
  <dcterms:created xsi:type="dcterms:W3CDTF">2024-02-06T11:47:00Z</dcterms:created>
  <dcterms:modified xsi:type="dcterms:W3CDTF">2024-02-06T11:47:00Z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429ce9f5e6117b06a25ee3260568fbfbde3125290ebc86011a8de53bba70758d</vt:lpwstr>
  </property>
</Properties>
</file>