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7E3F" w14:textId="4F25ED8E" w:rsidR="00FC4CB3" w:rsidRDefault="00761B0F" w:rsidP="00761B0F">
      <w:pPr>
        <w:pStyle w:val="Title"/>
        <w:jc w:val="center"/>
        <w:rPr>
          <w:rFonts w:ascii="Mont Heavy" w:hAnsi="Mont Heavy"/>
          <w:sz w:val="44"/>
          <w:szCs w:val="44"/>
        </w:rPr>
      </w:pPr>
      <w:r w:rsidRPr="00761B0F">
        <w:rPr>
          <w:rFonts w:ascii="Mont Heavy" w:hAnsi="Mont Heavy"/>
          <w:sz w:val="44"/>
          <w:szCs w:val="44"/>
        </w:rPr>
        <w:t>Development Goals Confirmation Form</w:t>
      </w:r>
      <w:r w:rsidR="00F33375">
        <w:rPr>
          <w:rFonts w:ascii="Mont Heavy" w:hAnsi="Mont Heavy"/>
          <w:sz w:val="44"/>
          <w:szCs w:val="44"/>
        </w:rPr>
        <w:t xml:space="preserve"> 24/25</w:t>
      </w:r>
    </w:p>
    <w:p w14:paraId="3158AE33" w14:textId="321FA8E7" w:rsidR="00761B0F" w:rsidRDefault="00761B0F" w:rsidP="00761B0F"/>
    <w:p w14:paraId="039F7F9C" w14:textId="66979E8E" w:rsidR="00761B0F" w:rsidRDefault="00761B0F" w:rsidP="00761B0F">
      <w:pPr>
        <w:pStyle w:val="Subtitle"/>
      </w:pPr>
      <w:r>
        <w:t>This form is to confirm who within your committee will be the development goals coordinator in line with the following description:</w:t>
      </w:r>
    </w:p>
    <w:p w14:paraId="0AB25CDB" w14:textId="4065BEF2" w:rsidR="00761B0F" w:rsidRDefault="00761B0F" w:rsidP="00B81156">
      <w:pPr>
        <w:pStyle w:val="ListParagraph"/>
        <w:numPr>
          <w:ilvl w:val="0"/>
          <w:numId w:val="1"/>
        </w:numPr>
      </w:pPr>
      <w:r>
        <w:t>The coordinator takes on the responsibility of organising and running their student groups sustainable development goal</w:t>
      </w:r>
      <w:r w:rsidR="00F33375">
        <w:t>/s</w:t>
      </w:r>
      <w:r>
        <w:t xml:space="preserve"> based of the United Nations 17 </w:t>
      </w:r>
      <w:r w:rsidR="00F33375">
        <w:t xml:space="preserve">SDG </w:t>
      </w:r>
      <w:r>
        <w:t xml:space="preserve">goals. They select 1-3 </w:t>
      </w:r>
      <w:r w:rsidR="00B81156">
        <w:t xml:space="preserve">of the </w:t>
      </w:r>
      <w:r>
        <w:t>goals that their student group will work towards throughout the year</w:t>
      </w:r>
      <w:r w:rsidR="00B81156">
        <w:t xml:space="preserve"> depending on what they may already be working on or wanting to work on</w:t>
      </w:r>
      <w:r>
        <w:t>. There is no level of commitment expected, however engagement is still expected with checkpoints throughout the year and an end of year report</w:t>
      </w:r>
      <w:r w:rsidR="00F33375">
        <w:t xml:space="preserve"> showing evidence of your achievements</w:t>
      </w:r>
      <w:r>
        <w:t xml:space="preserve">. </w:t>
      </w:r>
    </w:p>
    <w:p w14:paraId="10DDC670" w14:textId="50EDE1BF" w:rsidR="00761B0F" w:rsidRDefault="00761B0F" w:rsidP="00B81156">
      <w:pPr>
        <w:pStyle w:val="ListParagraph"/>
        <w:numPr>
          <w:ilvl w:val="0"/>
          <w:numId w:val="1"/>
        </w:numPr>
      </w:pPr>
      <w:r>
        <w:t xml:space="preserve">The coordinator </w:t>
      </w:r>
      <w:r w:rsidR="00B81156">
        <w:t xml:space="preserve">is a compulsory role and </w:t>
      </w:r>
      <w:r>
        <w:t>should be a member of the student groups committee</w:t>
      </w:r>
      <w:r w:rsidR="00B81156">
        <w:t xml:space="preserve"> in addition to their normal responsibilities (similar to an election coordinator). By default, it falls to the responsibility of your wellbeing and inclusion ambassador, however if there is an alternative member of committee who is more</w:t>
      </w:r>
      <w:r>
        <w:t xml:space="preserve"> passionate about the </w:t>
      </w:r>
      <w:r w:rsidR="00B81156">
        <w:t>topic and is happy with taking on the role, they too can be selected. It can also be added as an additional committee position should this be feasible.</w:t>
      </w:r>
    </w:p>
    <w:p w14:paraId="50FA42BD" w14:textId="77777777" w:rsidR="00B81156" w:rsidRDefault="00B81156" w:rsidP="00B81156"/>
    <w:p w14:paraId="72BE7D98" w14:textId="1A5B1E36" w:rsidR="00B81156" w:rsidRDefault="00B81156" w:rsidP="00B81156">
      <w:pPr>
        <w:pStyle w:val="Subtitle"/>
      </w:pPr>
      <w:r>
        <w:t>Please fill in the following information as part of your affiliation process by the required deadlines</w:t>
      </w:r>
    </w:p>
    <w:tbl>
      <w:tblPr>
        <w:tblStyle w:val="PlainTable3"/>
        <w:tblW w:w="9248" w:type="dxa"/>
        <w:tblLook w:val="04A0" w:firstRow="1" w:lastRow="0" w:firstColumn="1" w:lastColumn="0" w:noHBand="0" w:noVBand="1"/>
      </w:tblPr>
      <w:tblGrid>
        <w:gridCol w:w="4395"/>
        <w:gridCol w:w="4853"/>
      </w:tblGrid>
      <w:tr w:rsidR="00B81156" w:rsidRPr="00EA06D1" w14:paraId="6AACA56B" w14:textId="77777777" w:rsidTr="00EA06D1">
        <w:trPr>
          <w:cnfStyle w:val="100000000000" w:firstRow="1" w:lastRow="0" w:firstColumn="0" w:lastColumn="0" w:oddVBand="0" w:evenVBand="0" w:oddHBand="0" w:evenHBand="0" w:firstRowFirstColumn="0" w:firstRowLastColumn="0" w:lastRowFirstColumn="0" w:lastRowLastColumn="0"/>
          <w:trHeight w:val="511"/>
        </w:trPr>
        <w:tc>
          <w:tcPr>
            <w:cnfStyle w:val="001000000100" w:firstRow="0" w:lastRow="0" w:firstColumn="1" w:lastColumn="0" w:oddVBand="0" w:evenVBand="0" w:oddHBand="0" w:evenHBand="0" w:firstRowFirstColumn="1" w:firstRowLastColumn="0" w:lastRowFirstColumn="0" w:lastRowLastColumn="0"/>
            <w:tcW w:w="4395" w:type="dxa"/>
          </w:tcPr>
          <w:p w14:paraId="1F35D3AF" w14:textId="1306ABC1" w:rsidR="00B81156" w:rsidRPr="00EA06D1" w:rsidRDefault="00B81156" w:rsidP="00B81156">
            <w:r w:rsidRPr="00EA06D1">
              <w:t>Student Group Name:</w:t>
            </w:r>
          </w:p>
        </w:tc>
        <w:tc>
          <w:tcPr>
            <w:tcW w:w="4853" w:type="dxa"/>
          </w:tcPr>
          <w:p w14:paraId="6F0695C5" w14:textId="5640E4F5" w:rsidR="00B81156" w:rsidRPr="00EA06D1" w:rsidRDefault="00B81156" w:rsidP="00B81156">
            <w:pPr>
              <w:cnfStyle w:val="100000000000" w:firstRow="1" w:lastRow="0" w:firstColumn="0" w:lastColumn="0" w:oddVBand="0" w:evenVBand="0" w:oddHBand="0" w:evenHBand="0" w:firstRowFirstColumn="0" w:firstRowLastColumn="0" w:lastRowFirstColumn="0" w:lastRowLastColumn="0"/>
            </w:pPr>
          </w:p>
        </w:tc>
      </w:tr>
      <w:tr w:rsidR="00B81156" w:rsidRPr="00EA06D1" w14:paraId="311E2BB1" w14:textId="77777777" w:rsidTr="00EA06D1">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4395" w:type="dxa"/>
          </w:tcPr>
          <w:p w14:paraId="7C52E7A3" w14:textId="15A3F557" w:rsidR="00B81156" w:rsidRPr="00EA06D1" w:rsidRDefault="00B81156" w:rsidP="00B81156">
            <w:r w:rsidRPr="00EA06D1">
              <w:t>Development Goal Coordinator</w:t>
            </w:r>
            <w:r w:rsidR="00EA06D1">
              <w:t xml:space="preserve"> NAME</w:t>
            </w:r>
            <w:r w:rsidRPr="00EA06D1">
              <w:t>:</w:t>
            </w:r>
          </w:p>
        </w:tc>
        <w:tc>
          <w:tcPr>
            <w:tcW w:w="4853" w:type="dxa"/>
          </w:tcPr>
          <w:p w14:paraId="138D5C64" w14:textId="77777777" w:rsidR="00B81156" w:rsidRPr="00EA06D1" w:rsidRDefault="00B81156" w:rsidP="00B81156">
            <w:pPr>
              <w:cnfStyle w:val="000000100000" w:firstRow="0" w:lastRow="0" w:firstColumn="0" w:lastColumn="0" w:oddVBand="0" w:evenVBand="0" w:oddHBand="1" w:evenHBand="0" w:firstRowFirstColumn="0" w:firstRowLastColumn="0" w:lastRowFirstColumn="0" w:lastRowLastColumn="0"/>
            </w:pPr>
          </w:p>
        </w:tc>
      </w:tr>
      <w:tr w:rsidR="00B81156" w14:paraId="1F7921B0" w14:textId="77777777" w:rsidTr="00EA06D1">
        <w:trPr>
          <w:trHeight w:val="608"/>
        </w:trPr>
        <w:tc>
          <w:tcPr>
            <w:cnfStyle w:val="001000000000" w:firstRow="0" w:lastRow="0" w:firstColumn="1" w:lastColumn="0" w:oddVBand="0" w:evenVBand="0" w:oddHBand="0" w:evenHBand="0" w:firstRowFirstColumn="0" w:firstRowLastColumn="0" w:lastRowFirstColumn="0" w:lastRowLastColumn="0"/>
            <w:tcW w:w="4395" w:type="dxa"/>
          </w:tcPr>
          <w:p w14:paraId="6D7EE417" w14:textId="2BC99766" w:rsidR="00B81156" w:rsidRPr="00EA06D1" w:rsidRDefault="00B81156" w:rsidP="00B81156">
            <w:r w:rsidRPr="00EA06D1">
              <w:t>Development Goal Coordinator Student Email:</w:t>
            </w:r>
          </w:p>
        </w:tc>
        <w:tc>
          <w:tcPr>
            <w:tcW w:w="4853" w:type="dxa"/>
          </w:tcPr>
          <w:p w14:paraId="38012870" w14:textId="77777777" w:rsidR="00B81156" w:rsidRDefault="00B81156" w:rsidP="00B81156">
            <w:pPr>
              <w:cnfStyle w:val="000000000000" w:firstRow="0" w:lastRow="0" w:firstColumn="0" w:lastColumn="0" w:oddVBand="0" w:evenVBand="0" w:oddHBand="0" w:evenHBand="0" w:firstRowFirstColumn="0" w:firstRowLastColumn="0" w:lastRowFirstColumn="0" w:lastRowLastColumn="0"/>
            </w:pPr>
          </w:p>
        </w:tc>
      </w:tr>
      <w:tr w:rsidR="00EA06D1" w14:paraId="5866CCB7" w14:textId="77777777" w:rsidTr="00EA06D1">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4395" w:type="dxa"/>
          </w:tcPr>
          <w:p w14:paraId="49F05857" w14:textId="6AF32CF9" w:rsidR="00EA06D1" w:rsidRDefault="00F33375" w:rsidP="00B81156">
            <w:pPr>
              <w:rPr>
                <w:b w:val="0"/>
                <w:bCs w:val="0"/>
                <w:caps w:val="0"/>
              </w:rPr>
            </w:pPr>
            <w:r>
              <w:t>chosen</w:t>
            </w:r>
            <w:r w:rsidR="00EA06D1">
              <w:t xml:space="preserve"> GOAL/S: </w:t>
            </w:r>
          </w:p>
          <w:p w14:paraId="2DB3A2CF" w14:textId="6C3DF398" w:rsidR="00EA06D1" w:rsidRPr="00EA06D1" w:rsidRDefault="00EA06D1" w:rsidP="00B81156">
            <w:r>
              <w:t xml:space="preserve">(NUMBER AND TITLE) </w:t>
            </w:r>
          </w:p>
        </w:tc>
        <w:tc>
          <w:tcPr>
            <w:tcW w:w="4853" w:type="dxa"/>
          </w:tcPr>
          <w:p w14:paraId="5F79A2C8" w14:textId="77777777" w:rsidR="00EA06D1" w:rsidRDefault="00EA06D1" w:rsidP="00B81156">
            <w:pPr>
              <w:cnfStyle w:val="000000100000" w:firstRow="0" w:lastRow="0" w:firstColumn="0" w:lastColumn="0" w:oddVBand="0" w:evenVBand="0" w:oddHBand="1" w:evenHBand="0" w:firstRowFirstColumn="0" w:firstRowLastColumn="0" w:lastRowFirstColumn="0" w:lastRowLastColumn="0"/>
            </w:pPr>
          </w:p>
        </w:tc>
      </w:tr>
    </w:tbl>
    <w:p w14:paraId="6815F994" w14:textId="77777777" w:rsidR="00B81156" w:rsidRDefault="00B81156" w:rsidP="00B81156"/>
    <w:tbl>
      <w:tblPr>
        <w:tblStyle w:val="PlainTable3"/>
        <w:tblW w:w="9249" w:type="dxa"/>
        <w:tblLook w:val="04A0" w:firstRow="1" w:lastRow="0" w:firstColumn="1" w:lastColumn="0" w:noHBand="0" w:noVBand="1"/>
      </w:tblPr>
      <w:tblGrid>
        <w:gridCol w:w="9249"/>
      </w:tblGrid>
      <w:tr w:rsidR="00EA06D1" w14:paraId="48C90503" w14:textId="77777777" w:rsidTr="00EA06D1">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9249" w:type="dxa"/>
          </w:tcPr>
          <w:p w14:paraId="6DE9D79F" w14:textId="04F0F93A" w:rsidR="00EA06D1" w:rsidRDefault="00EA06D1" w:rsidP="00761B0F">
            <w:r>
              <w:t>ways I aim to work on this goal are:</w:t>
            </w:r>
          </w:p>
        </w:tc>
      </w:tr>
      <w:tr w:rsidR="00EA06D1" w14:paraId="29242801" w14:textId="77777777" w:rsidTr="00EA06D1">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9249" w:type="dxa"/>
          </w:tcPr>
          <w:p w14:paraId="62D21636" w14:textId="77777777" w:rsidR="00EA06D1" w:rsidRDefault="00EA06D1" w:rsidP="00761B0F"/>
        </w:tc>
      </w:tr>
      <w:tr w:rsidR="00EA06D1" w14:paraId="4C7B86FA" w14:textId="77777777" w:rsidTr="00EA06D1">
        <w:trPr>
          <w:trHeight w:val="862"/>
        </w:trPr>
        <w:tc>
          <w:tcPr>
            <w:cnfStyle w:val="001000000000" w:firstRow="0" w:lastRow="0" w:firstColumn="1" w:lastColumn="0" w:oddVBand="0" w:evenVBand="0" w:oddHBand="0" w:evenHBand="0" w:firstRowFirstColumn="0" w:firstRowLastColumn="0" w:lastRowFirstColumn="0" w:lastRowLastColumn="0"/>
            <w:tcW w:w="9249" w:type="dxa"/>
          </w:tcPr>
          <w:p w14:paraId="6B1F7C5D" w14:textId="77777777" w:rsidR="00EA06D1" w:rsidRDefault="00EA06D1" w:rsidP="00761B0F"/>
        </w:tc>
      </w:tr>
      <w:tr w:rsidR="00EA06D1" w14:paraId="28FC42C5" w14:textId="77777777" w:rsidTr="00EA06D1">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9" w:type="dxa"/>
          </w:tcPr>
          <w:p w14:paraId="78E1ABD1" w14:textId="77777777" w:rsidR="00EA06D1" w:rsidRDefault="00EA06D1" w:rsidP="00761B0F"/>
        </w:tc>
      </w:tr>
    </w:tbl>
    <w:p w14:paraId="61554027" w14:textId="60965E62" w:rsidR="00EA06D1" w:rsidRDefault="00EA06D1" w:rsidP="00761B0F"/>
    <w:p w14:paraId="6CAC686C" w14:textId="15BD3EB1" w:rsidR="004429F4" w:rsidRDefault="004429F4" w:rsidP="00761B0F">
      <w:r>
        <w:t xml:space="preserve">Once you have submitted this document, we will be in touch with more information regarding the SDG workshop and resources pertaining to your goal/s. </w:t>
      </w:r>
    </w:p>
    <w:p w14:paraId="03AFAD0C" w14:textId="3808250A" w:rsidR="00EA06D1" w:rsidRDefault="00EA06D1" w:rsidP="00761B0F">
      <w:r>
        <w:t xml:space="preserve">For additional information and support please contact: </w:t>
      </w:r>
      <w:hyperlink r:id="rId5" w:history="1">
        <w:r w:rsidRPr="00F05BD2">
          <w:rPr>
            <w:rStyle w:val="Hyperlink"/>
          </w:rPr>
          <w:t>unionactivities@leicester.ac.uk</w:t>
        </w:r>
      </w:hyperlink>
      <w:r>
        <w:t xml:space="preserve"> </w:t>
      </w:r>
    </w:p>
    <w:p w14:paraId="12E253E7" w14:textId="2B81BEA2" w:rsidR="00EA06D1" w:rsidRPr="00761B0F" w:rsidRDefault="004429F4" w:rsidP="00761B0F">
      <w:r w:rsidRPr="00761B0F">
        <w:rPr>
          <w:rFonts w:ascii="Mont Heavy" w:hAnsi="Mont Heavy"/>
          <w:noProof/>
          <w:sz w:val="44"/>
          <w:szCs w:val="44"/>
        </w:rPr>
        <w:drawing>
          <wp:anchor distT="0" distB="0" distL="114300" distR="114300" simplePos="0" relativeHeight="251658240" behindDoc="0" locked="0" layoutInCell="1" allowOverlap="1" wp14:anchorId="0CD5C99E" wp14:editId="422CFF68">
            <wp:simplePos x="0" y="0"/>
            <wp:positionH relativeFrom="column">
              <wp:posOffset>-952500</wp:posOffset>
            </wp:positionH>
            <wp:positionV relativeFrom="paragraph">
              <wp:posOffset>371360</wp:posOffset>
            </wp:positionV>
            <wp:extent cx="7618095" cy="861801"/>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t="15123"/>
                    <a:stretch/>
                  </pic:blipFill>
                  <pic:spPr bwMode="auto">
                    <a:xfrm>
                      <a:off x="0" y="0"/>
                      <a:ext cx="7673094" cy="868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06D1">
        <w:t xml:space="preserve">Or check out the </w:t>
      </w:r>
      <w:hyperlink r:id="rId7" w:history="1">
        <w:r w:rsidR="00EA06D1" w:rsidRPr="00EA06D1">
          <w:rPr>
            <w:rStyle w:val="Hyperlink"/>
          </w:rPr>
          <w:t>development goals handbook</w:t>
        </w:r>
      </w:hyperlink>
    </w:p>
    <w:sectPr w:rsidR="00EA06D1" w:rsidRPr="00761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ont Heavy">
    <w:charset w:val="00"/>
    <w:family w:val="auto"/>
    <w:pitch w:val="variable"/>
    <w:sig w:usb0="80000023" w:usb1="00002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7B00"/>
    <w:multiLevelType w:val="hybridMultilevel"/>
    <w:tmpl w:val="018CD710"/>
    <w:lvl w:ilvl="0" w:tplc="75C0D20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0F"/>
    <w:rsid w:val="004429F4"/>
    <w:rsid w:val="00761B0F"/>
    <w:rsid w:val="00B81156"/>
    <w:rsid w:val="00EA06D1"/>
    <w:rsid w:val="00F33375"/>
    <w:rsid w:val="00FC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20DB"/>
  <w15:chartTrackingRefBased/>
  <w15:docId w15:val="{0E5C307F-8BAD-47AA-910D-A5A65B1E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B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1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B0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1B0F"/>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9"/>
    <w:qFormat/>
    <w:rsid w:val="00761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1B0F"/>
    <w:rPr>
      <w:i/>
      <w:iCs/>
      <w:color w:val="404040" w:themeColor="text1" w:themeTint="BF"/>
    </w:rPr>
  </w:style>
  <w:style w:type="paragraph" w:styleId="Subtitle">
    <w:name w:val="Subtitle"/>
    <w:basedOn w:val="Normal"/>
    <w:next w:val="Normal"/>
    <w:link w:val="SubtitleChar"/>
    <w:uiPriority w:val="11"/>
    <w:qFormat/>
    <w:rsid w:val="00761B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1B0F"/>
    <w:rPr>
      <w:rFonts w:eastAsiaTheme="minorEastAsia"/>
      <w:color w:val="5A5A5A" w:themeColor="text1" w:themeTint="A5"/>
      <w:spacing w:val="15"/>
    </w:rPr>
  </w:style>
  <w:style w:type="paragraph" w:styleId="ListParagraph">
    <w:name w:val="List Paragraph"/>
    <w:basedOn w:val="Normal"/>
    <w:uiPriority w:val="34"/>
    <w:qFormat/>
    <w:rsid w:val="00B81156"/>
    <w:pPr>
      <w:ind w:left="720"/>
      <w:contextualSpacing/>
    </w:pPr>
  </w:style>
  <w:style w:type="table" w:styleId="TableGrid">
    <w:name w:val="Table Grid"/>
    <w:basedOn w:val="TableNormal"/>
    <w:uiPriority w:val="39"/>
    <w:rsid w:val="00B8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A06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EA06D1"/>
    <w:rPr>
      <w:color w:val="0563C1" w:themeColor="hyperlink"/>
      <w:u w:val="single"/>
    </w:rPr>
  </w:style>
  <w:style w:type="character" w:styleId="UnresolvedMention">
    <w:name w:val="Unresolved Mention"/>
    <w:basedOn w:val="DefaultParagraphFont"/>
    <w:uiPriority w:val="99"/>
    <w:semiHidden/>
    <w:unhideWhenUsed/>
    <w:rsid w:val="00EA0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X:\Students%20Union\Activities\General\SDG\Development%20Goals%20Coordinator%20Handbook.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unionactivities@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Mary-Ann</dc:creator>
  <cp:keywords/>
  <dc:description/>
  <cp:lastModifiedBy>Hall, Mary-Ann</cp:lastModifiedBy>
  <cp:revision>3</cp:revision>
  <dcterms:created xsi:type="dcterms:W3CDTF">2024-03-21T15:40:00Z</dcterms:created>
  <dcterms:modified xsi:type="dcterms:W3CDTF">2024-03-21T16:57:00Z</dcterms:modified>
</cp:coreProperties>
</file>