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CE9E7"/>
  <w:body>
    <w:p w14:paraId="38B381C0" w14:textId="1E322740" w:rsidR="003A64F7" w:rsidRDefault="001F1720" w:rsidP="00E931B8">
      <w:pPr>
        <w:jc w:val="center"/>
        <w:rPr>
          <w:rFonts w:cstheme="minorHAnsi"/>
          <w:b/>
          <w:sz w:val="44"/>
          <w:szCs w:val="44"/>
        </w:rPr>
      </w:pPr>
      <w:r w:rsidRPr="001F1720">
        <w:rPr>
          <w:rFonts w:cstheme="minorHAnsi"/>
          <w:b/>
          <w:noProof/>
          <w:sz w:val="44"/>
          <w:szCs w:val="44"/>
        </w:rPr>
        <w:drawing>
          <wp:anchor distT="0" distB="0" distL="114300" distR="114300" simplePos="0" relativeHeight="251660288" behindDoc="0" locked="0" layoutInCell="1" allowOverlap="1" wp14:anchorId="1A679379" wp14:editId="3B2E83E0">
            <wp:simplePos x="0" y="0"/>
            <wp:positionH relativeFrom="page">
              <wp:align>left</wp:align>
            </wp:positionH>
            <wp:positionV relativeFrom="paragraph">
              <wp:posOffset>-594976</wp:posOffset>
            </wp:positionV>
            <wp:extent cx="7533887" cy="10713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533887" cy="10713085"/>
                    </a:xfrm>
                    <a:prstGeom prst="rect">
                      <a:avLst/>
                    </a:prstGeom>
                  </pic:spPr>
                </pic:pic>
              </a:graphicData>
            </a:graphic>
            <wp14:sizeRelH relativeFrom="page">
              <wp14:pctWidth>0</wp14:pctWidth>
            </wp14:sizeRelH>
            <wp14:sizeRelV relativeFrom="page">
              <wp14:pctHeight>0</wp14:pctHeight>
            </wp14:sizeRelV>
          </wp:anchor>
        </w:drawing>
      </w:r>
    </w:p>
    <w:p w14:paraId="6D99E619" w14:textId="781A2609" w:rsidR="003A64F7" w:rsidRDefault="003A64F7">
      <w:pPr>
        <w:spacing w:after="160" w:line="259" w:lineRule="auto"/>
        <w:rPr>
          <w:rFonts w:cstheme="minorHAnsi"/>
          <w:b/>
          <w:sz w:val="44"/>
          <w:szCs w:val="44"/>
        </w:rPr>
      </w:pPr>
      <w:r>
        <w:rPr>
          <w:rFonts w:cstheme="minorHAnsi"/>
          <w:b/>
          <w:sz w:val="44"/>
          <w:szCs w:val="44"/>
        </w:rPr>
        <w:br w:type="page"/>
      </w:r>
    </w:p>
    <w:p w14:paraId="6BEA86A6" w14:textId="598565A9" w:rsidR="00E931B8" w:rsidRPr="003A64F7" w:rsidRDefault="00E931B8" w:rsidP="00E931B8">
      <w:pPr>
        <w:jc w:val="center"/>
        <w:rPr>
          <w:rFonts w:cstheme="minorHAnsi"/>
          <w:b/>
          <w:sz w:val="48"/>
          <w:szCs w:val="48"/>
        </w:rPr>
      </w:pPr>
      <w:r w:rsidRPr="003A64F7">
        <w:rPr>
          <w:rFonts w:cstheme="minorHAnsi"/>
          <w:b/>
          <w:sz w:val="48"/>
          <w:szCs w:val="48"/>
        </w:rPr>
        <w:lastRenderedPageBreak/>
        <w:t>Guide to Employment Rights</w:t>
      </w:r>
    </w:p>
    <w:p w14:paraId="4CA53088" w14:textId="7BF071C5" w:rsidR="00430C28" w:rsidRPr="00525084" w:rsidRDefault="00430C28" w:rsidP="00A056DC">
      <w:pPr>
        <w:rPr>
          <w:rFonts w:cstheme="minorHAnsi"/>
          <w:bCs/>
          <w:sz w:val="28"/>
          <w:szCs w:val="28"/>
        </w:rPr>
      </w:pPr>
      <w:r w:rsidRPr="00525084">
        <w:rPr>
          <w:rFonts w:cstheme="minorHAnsi"/>
          <w:bCs/>
          <w:sz w:val="28"/>
          <w:szCs w:val="28"/>
        </w:rPr>
        <w:t>The Advice Ser</w:t>
      </w:r>
      <w:r w:rsidR="00393DBF" w:rsidRPr="00525084">
        <w:rPr>
          <w:rFonts w:cstheme="minorHAnsi"/>
          <w:bCs/>
          <w:sz w:val="28"/>
          <w:szCs w:val="28"/>
        </w:rPr>
        <w:t>vice</w:t>
      </w:r>
      <w:r w:rsidRPr="00525084">
        <w:rPr>
          <w:rFonts w:cstheme="minorHAnsi"/>
          <w:bCs/>
          <w:sz w:val="28"/>
          <w:szCs w:val="28"/>
        </w:rPr>
        <w:t xml:space="preserve"> is offering signposting, advice and support regarding employment rights for students.</w:t>
      </w:r>
      <w:r w:rsidR="00E6654E" w:rsidRPr="00525084">
        <w:rPr>
          <w:rFonts w:cstheme="minorHAnsi"/>
          <w:bCs/>
          <w:sz w:val="28"/>
          <w:szCs w:val="28"/>
        </w:rPr>
        <w:t xml:space="preserve">  </w:t>
      </w:r>
      <w:r w:rsidR="00E931B8" w:rsidRPr="00525084">
        <w:rPr>
          <w:rFonts w:cstheme="minorHAnsi"/>
          <w:bCs/>
          <w:sz w:val="28"/>
          <w:szCs w:val="28"/>
        </w:rPr>
        <w:t>*</w:t>
      </w:r>
      <w:r w:rsidR="00E6654E" w:rsidRPr="00525084">
        <w:rPr>
          <w:rFonts w:cstheme="minorHAnsi"/>
          <w:bCs/>
          <w:sz w:val="28"/>
          <w:szCs w:val="28"/>
        </w:rPr>
        <w:t>Here is some information, which you may find useful.</w:t>
      </w:r>
      <w:r w:rsidR="00E931B8" w:rsidRPr="00525084">
        <w:rPr>
          <w:rFonts w:cstheme="minorHAnsi"/>
          <w:bCs/>
          <w:sz w:val="28"/>
          <w:szCs w:val="28"/>
        </w:rPr>
        <w:t xml:space="preserve"> </w:t>
      </w:r>
    </w:p>
    <w:p w14:paraId="11C8E9B2" w14:textId="4934CC8A" w:rsidR="00430C28" w:rsidRPr="003A64F7" w:rsidRDefault="00430C28" w:rsidP="00A056DC">
      <w:pPr>
        <w:rPr>
          <w:rFonts w:cstheme="minorHAnsi"/>
          <w:b/>
          <w:sz w:val="24"/>
          <w:szCs w:val="24"/>
        </w:rPr>
      </w:pPr>
    </w:p>
    <w:p w14:paraId="0312652F" w14:textId="77777777" w:rsidR="00E931B8" w:rsidRPr="00525084" w:rsidRDefault="00E931B8" w:rsidP="00E931B8">
      <w:pPr>
        <w:rPr>
          <w:rFonts w:cstheme="minorHAnsi"/>
          <w:b/>
          <w:sz w:val="28"/>
          <w:szCs w:val="28"/>
        </w:rPr>
      </w:pPr>
      <w:r w:rsidRPr="00525084">
        <w:rPr>
          <w:rFonts w:cstheme="minorHAnsi"/>
          <w:b/>
          <w:sz w:val="28"/>
          <w:szCs w:val="28"/>
        </w:rPr>
        <w:t>What is National Insurance? (NI)</w:t>
      </w:r>
    </w:p>
    <w:p w14:paraId="73C074DE" w14:textId="6051377C" w:rsidR="00E931B8" w:rsidRDefault="00E931B8" w:rsidP="00E931B8">
      <w:pPr>
        <w:rPr>
          <w:rFonts w:cstheme="minorHAnsi"/>
          <w:bCs/>
          <w:sz w:val="28"/>
          <w:szCs w:val="28"/>
        </w:rPr>
      </w:pPr>
      <w:r w:rsidRPr="00525084">
        <w:rPr>
          <w:rFonts w:cstheme="minorHAnsi"/>
          <w:bCs/>
          <w:sz w:val="28"/>
          <w:szCs w:val="28"/>
        </w:rPr>
        <w:t>You pay National Insurance contributions to qualify for certain benefits and the State Pension. It is similar to Tax as it is deducted from your pay by your employer and paid direct to HMRC. You will need to have a NI number when you start your employment.</w:t>
      </w:r>
    </w:p>
    <w:p w14:paraId="26CA8B02" w14:textId="77777777" w:rsidR="003A64F7" w:rsidRPr="003A64F7" w:rsidRDefault="003A64F7" w:rsidP="00E931B8">
      <w:pPr>
        <w:rPr>
          <w:rFonts w:cstheme="minorHAnsi"/>
          <w:bCs/>
          <w:sz w:val="24"/>
          <w:szCs w:val="24"/>
        </w:rPr>
      </w:pPr>
    </w:p>
    <w:p w14:paraId="39505CB7" w14:textId="77777777" w:rsidR="00E931B8" w:rsidRPr="00525084" w:rsidRDefault="00E931B8" w:rsidP="00E931B8">
      <w:pPr>
        <w:rPr>
          <w:rFonts w:cstheme="minorHAnsi"/>
          <w:b/>
          <w:sz w:val="28"/>
          <w:szCs w:val="28"/>
        </w:rPr>
      </w:pPr>
      <w:r w:rsidRPr="00525084">
        <w:rPr>
          <w:rFonts w:cstheme="minorHAnsi"/>
          <w:b/>
          <w:sz w:val="28"/>
          <w:szCs w:val="28"/>
        </w:rPr>
        <w:t>How much NI do I have to pay?</w:t>
      </w:r>
    </w:p>
    <w:p w14:paraId="5B01B0D2" w14:textId="77777777" w:rsidR="00E931B8" w:rsidRPr="00525084" w:rsidRDefault="00E931B8" w:rsidP="00E931B8">
      <w:pPr>
        <w:rPr>
          <w:rFonts w:cstheme="minorHAnsi"/>
          <w:bCs/>
          <w:sz w:val="28"/>
          <w:szCs w:val="28"/>
        </w:rPr>
      </w:pPr>
      <w:r w:rsidRPr="00525084">
        <w:rPr>
          <w:rFonts w:cstheme="minorHAnsi"/>
          <w:bCs/>
          <w:sz w:val="28"/>
          <w:szCs w:val="28"/>
        </w:rPr>
        <w:t>There are different classes of NI contributions, the type you pay depends on your employment status and how much you earn. You should only pay for the weeks that you earn above the threshold, this means you should not overpay NI.</w:t>
      </w:r>
    </w:p>
    <w:p w14:paraId="79FEA6D3" w14:textId="77777777" w:rsidR="003A64F7" w:rsidRPr="003A64F7" w:rsidRDefault="003A64F7" w:rsidP="00E931B8">
      <w:pPr>
        <w:rPr>
          <w:rFonts w:cstheme="minorHAnsi"/>
          <w:b/>
          <w:sz w:val="24"/>
          <w:szCs w:val="24"/>
        </w:rPr>
      </w:pPr>
    </w:p>
    <w:p w14:paraId="6AE9480C" w14:textId="64C87A09" w:rsidR="00E931B8" w:rsidRPr="00525084" w:rsidRDefault="00E931B8" w:rsidP="00E931B8">
      <w:pPr>
        <w:rPr>
          <w:rFonts w:cstheme="minorHAnsi"/>
          <w:b/>
          <w:sz w:val="28"/>
          <w:szCs w:val="28"/>
        </w:rPr>
      </w:pPr>
      <w:r w:rsidRPr="00525084">
        <w:rPr>
          <w:rFonts w:cstheme="minorHAnsi"/>
          <w:b/>
          <w:sz w:val="28"/>
          <w:szCs w:val="28"/>
        </w:rPr>
        <w:t>I don't have a National Insurance number</w:t>
      </w:r>
    </w:p>
    <w:p w14:paraId="0717787C" w14:textId="3A27EE22" w:rsidR="00E931B8" w:rsidRPr="00525084" w:rsidRDefault="00E931B8" w:rsidP="00E931B8">
      <w:pPr>
        <w:rPr>
          <w:rFonts w:cstheme="minorHAnsi"/>
          <w:bCs/>
          <w:sz w:val="28"/>
          <w:szCs w:val="28"/>
        </w:rPr>
      </w:pPr>
      <w:r w:rsidRPr="00525084">
        <w:rPr>
          <w:rFonts w:cstheme="minorHAnsi"/>
          <w:bCs/>
          <w:sz w:val="28"/>
          <w:szCs w:val="28"/>
        </w:rPr>
        <w:t xml:space="preserve">If you live in the </w:t>
      </w:r>
      <w:proofErr w:type="gramStart"/>
      <w:r w:rsidRPr="00525084">
        <w:rPr>
          <w:rFonts w:cstheme="minorHAnsi"/>
          <w:bCs/>
          <w:sz w:val="28"/>
          <w:szCs w:val="28"/>
        </w:rPr>
        <w:t>UK</w:t>
      </w:r>
      <w:proofErr w:type="gramEnd"/>
      <w:r w:rsidRPr="00525084">
        <w:rPr>
          <w:rFonts w:cstheme="minorHAnsi"/>
          <w:bCs/>
          <w:sz w:val="28"/>
          <w:szCs w:val="28"/>
        </w:rPr>
        <w:t xml:space="preserve"> you should receive your NI number automatically on your 16th birthday. If not from the UK, you can apply for a NI number by telephoning Jobcentre Plus. All the information you need to make an application is available on the government website. You must have the right to work in the UK in order to be given a NI number.</w:t>
      </w:r>
    </w:p>
    <w:p w14:paraId="1852D99F" w14:textId="77777777" w:rsidR="00E931B8" w:rsidRPr="003A64F7" w:rsidRDefault="00E931B8" w:rsidP="00A056DC">
      <w:pPr>
        <w:rPr>
          <w:rFonts w:cstheme="minorHAnsi"/>
          <w:b/>
          <w:sz w:val="24"/>
          <w:szCs w:val="24"/>
        </w:rPr>
      </w:pPr>
    </w:p>
    <w:p w14:paraId="5274FA2B" w14:textId="3169711A" w:rsidR="00AA48BA" w:rsidRPr="00525084" w:rsidRDefault="00E6654E" w:rsidP="00A056DC">
      <w:pPr>
        <w:rPr>
          <w:rFonts w:cstheme="minorHAnsi"/>
          <w:b/>
          <w:sz w:val="28"/>
          <w:szCs w:val="28"/>
        </w:rPr>
      </w:pPr>
      <w:r w:rsidRPr="00525084">
        <w:rPr>
          <w:rFonts w:cstheme="minorHAnsi"/>
          <w:b/>
          <w:sz w:val="28"/>
          <w:szCs w:val="28"/>
        </w:rPr>
        <w:t>How many hours can I work?</w:t>
      </w:r>
    </w:p>
    <w:p w14:paraId="1994540D" w14:textId="015B64AA" w:rsidR="00E6654E" w:rsidRPr="00525084" w:rsidRDefault="00E6654E" w:rsidP="00E6654E">
      <w:pPr>
        <w:rPr>
          <w:rFonts w:cstheme="minorHAnsi"/>
          <w:sz w:val="28"/>
          <w:szCs w:val="28"/>
        </w:rPr>
      </w:pPr>
      <w:r w:rsidRPr="00525084">
        <w:rPr>
          <w:rFonts w:cstheme="minorHAnsi"/>
          <w:sz w:val="28"/>
          <w:szCs w:val="28"/>
        </w:rPr>
        <w:t xml:space="preserve">Important Information:  Due to recent changes to Senate Regulation 4 the process of Certificate of Employability is being updated so it reflects your ability to </w:t>
      </w:r>
      <w:r w:rsidRPr="00525084">
        <w:rPr>
          <w:rFonts w:cstheme="minorHAnsi"/>
          <w:b/>
          <w:bCs/>
          <w:sz w:val="28"/>
          <w:szCs w:val="28"/>
        </w:rPr>
        <w:t>work up to 20 hours a week as a Sponsored student</w:t>
      </w:r>
      <w:r w:rsidRPr="00525084">
        <w:rPr>
          <w:rFonts w:cstheme="minorHAnsi"/>
          <w:sz w:val="28"/>
          <w:szCs w:val="28"/>
        </w:rPr>
        <w:t>. This work is being prioritised and we thank you for your patience.</w:t>
      </w:r>
    </w:p>
    <w:p w14:paraId="7D08F62B" w14:textId="352B1CF3" w:rsidR="00494EAB" w:rsidRDefault="00494EAB" w:rsidP="00E6654E">
      <w:pPr>
        <w:rPr>
          <w:rFonts w:cstheme="minorHAnsi"/>
          <w:b/>
          <w:bCs/>
          <w:sz w:val="28"/>
          <w:szCs w:val="28"/>
        </w:rPr>
      </w:pPr>
    </w:p>
    <w:p w14:paraId="520259B6" w14:textId="3F38873D" w:rsidR="00494EAB" w:rsidRDefault="00494EAB" w:rsidP="00E6654E">
      <w:pPr>
        <w:rPr>
          <w:rFonts w:cstheme="minorHAnsi"/>
          <w:b/>
          <w:bCs/>
          <w:sz w:val="28"/>
          <w:szCs w:val="28"/>
        </w:rPr>
      </w:pPr>
    </w:p>
    <w:p w14:paraId="76A90D1E" w14:textId="77777777" w:rsidR="00494EAB" w:rsidRDefault="00494EAB" w:rsidP="00E6654E">
      <w:pPr>
        <w:rPr>
          <w:rFonts w:cstheme="minorHAnsi"/>
          <w:b/>
          <w:bCs/>
          <w:sz w:val="28"/>
          <w:szCs w:val="28"/>
        </w:rPr>
      </w:pPr>
    </w:p>
    <w:p w14:paraId="6A69459F" w14:textId="4B7906DC" w:rsidR="00E6654E" w:rsidRPr="00525084" w:rsidRDefault="00E6654E" w:rsidP="00E6654E">
      <w:pPr>
        <w:rPr>
          <w:rFonts w:cstheme="minorHAnsi"/>
          <w:b/>
          <w:bCs/>
          <w:sz w:val="28"/>
          <w:szCs w:val="28"/>
        </w:rPr>
      </w:pPr>
      <w:r w:rsidRPr="00525084">
        <w:rPr>
          <w:rFonts w:cstheme="minorHAnsi"/>
          <w:b/>
          <w:bCs/>
          <w:sz w:val="28"/>
          <w:szCs w:val="28"/>
        </w:rPr>
        <w:lastRenderedPageBreak/>
        <w:t>Working on a Student/Tier 4 visa whilst studying</w:t>
      </w:r>
    </w:p>
    <w:p w14:paraId="63A0C8DD" w14:textId="77777777" w:rsidR="00E6654E" w:rsidRPr="00525084" w:rsidRDefault="00E6654E" w:rsidP="00E6654E">
      <w:pPr>
        <w:rPr>
          <w:rFonts w:cstheme="minorHAnsi"/>
          <w:sz w:val="28"/>
          <w:szCs w:val="28"/>
        </w:rPr>
      </w:pPr>
      <w:r w:rsidRPr="00525084">
        <w:rPr>
          <w:rFonts w:cstheme="minorHAnsi"/>
          <w:sz w:val="28"/>
          <w:szCs w:val="28"/>
        </w:rPr>
        <w:t>The main purpose of the Student/Tier 4 visa is for you to come to the UK to study as a full-time campus-based student. Where you are permitted to work this should only be to supplement your income whilst studying.  The UKVI expect work in most cases to be a part-time role or as part of a work placement which is an integral and assessed part of your course.</w:t>
      </w:r>
    </w:p>
    <w:p w14:paraId="2A46B9E7" w14:textId="77777777" w:rsidR="00E6654E" w:rsidRPr="00494EAB" w:rsidRDefault="00E6654E" w:rsidP="00E6654E">
      <w:pPr>
        <w:rPr>
          <w:rFonts w:cstheme="minorHAnsi"/>
          <w:sz w:val="24"/>
          <w:szCs w:val="24"/>
        </w:rPr>
      </w:pPr>
    </w:p>
    <w:p w14:paraId="765690CE" w14:textId="77777777" w:rsidR="00E6654E" w:rsidRPr="00525084" w:rsidRDefault="00E6654E" w:rsidP="00E6654E">
      <w:pPr>
        <w:rPr>
          <w:rFonts w:cstheme="minorHAnsi"/>
          <w:sz w:val="28"/>
          <w:szCs w:val="28"/>
        </w:rPr>
      </w:pPr>
      <w:r w:rsidRPr="00525084">
        <w:rPr>
          <w:rFonts w:cstheme="minorHAnsi"/>
          <w:sz w:val="28"/>
          <w:szCs w:val="28"/>
        </w:rPr>
        <w:t xml:space="preserve">Depending on your level of study different work restrictions will apply to you. The restrictions are a condition of your visa and maintaining your </w:t>
      </w:r>
      <w:proofErr w:type="gramStart"/>
      <w:r w:rsidRPr="00525084">
        <w:rPr>
          <w:rFonts w:cstheme="minorHAnsi"/>
          <w:sz w:val="28"/>
          <w:szCs w:val="28"/>
        </w:rPr>
        <w:t>Student</w:t>
      </w:r>
      <w:proofErr w:type="gramEnd"/>
      <w:r w:rsidRPr="00525084">
        <w:rPr>
          <w:rFonts w:cstheme="minorHAnsi"/>
          <w:sz w:val="28"/>
          <w:szCs w:val="28"/>
        </w:rPr>
        <w:t xml:space="preserve"> sponsorship, so it is important that you understand them and adhere to them.</w:t>
      </w:r>
    </w:p>
    <w:p w14:paraId="71FE3062" w14:textId="77777777" w:rsidR="00E6654E" w:rsidRPr="00494EAB" w:rsidRDefault="00E6654E" w:rsidP="00E6654E">
      <w:pPr>
        <w:rPr>
          <w:rFonts w:cstheme="minorHAnsi"/>
          <w:sz w:val="24"/>
          <w:szCs w:val="24"/>
        </w:rPr>
      </w:pPr>
    </w:p>
    <w:p w14:paraId="3F93220D" w14:textId="77777777" w:rsidR="00E6654E" w:rsidRPr="00525084" w:rsidRDefault="00E6654E" w:rsidP="00E6654E">
      <w:pPr>
        <w:rPr>
          <w:rFonts w:cstheme="minorHAnsi"/>
          <w:sz w:val="28"/>
          <w:szCs w:val="28"/>
        </w:rPr>
      </w:pPr>
      <w:r w:rsidRPr="00525084">
        <w:rPr>
          <w:rFonts w:cstheme="minorHAnsi"/>
          <w:sz w:val="28"/>
          <w:szCs w:val="28"/>
        </w:rPr>
        <w:t>The working restrictions outlined below apply to all students on a Student/Tier 4 visa including EU nationals. EU nationals who are in the UK having secured Pre-Settled or Settled status retain their previous work rights and there are no restrictions.</w:t>
      </w:r>
    </w:p>
    <w:p w14:paraId="181B1599" w14:textId="77777777" w:rsidR="00936BBA" w:rsidRPr="00494EAB" w:rsidRDefault="00936BBA" w:rsidP="00E6654E">
      <w:pPr>
        <w:rPr>
          <w:rFonts w:cstheme="minorHAnsi"/>
          <w:b/>
          <w:bCs/>
          <w:sz w:val="24"/>
          <w:szCs w:val="24"/>
        </w:rPr>
      </w:pPr>
    </w:p>
    <w:p w14:paraId="0A8E2FB5" w14:textId="25E332A8" w:rsidR="00E6654E" w:rsidRPr="00525084" w:rsidRDefault="00E6654E" w:rsidP="00E6654E">
      <w:pPr>
        <w:rPr>
          <w:rFonts w:cstheme="minorHAnsi"/>
          <w:b/>
          <w:bCs/>
          <w:sz w:val="28"/>
          <w:szCs w:val="28"/>
        </w:rPr>
      </w:pPr>
      <w:r w:rsidRPr="00525084">
        <w:rPr>
          <w:rFonts w:cstheme="minorHAnsi"/>
          <w:b/>
          <w:bCs/>
          <w:sz w:val="28"/>
          <w:szCs w:val="28"/>
        </w:rPr>
        <w:t>Working restrictions</w:t>
      </w:r>
    </w:p>
    <w:p w14:paraId="0BC8E436" w14:textId="77777777" w:rsidR="00E6654E" w:rsidRPr="00525084" w:rsidRDefault="00E6654E" w:rsidP="00E6654E">
      <w:pPr>
        <w:rPr>
          <w:rFonts w:cstheme="minorHAnsi"/>
          <w:sz w:val="28"/>
          <w:szCs w:val="28"/>
        </w:rPr>
      </w:pPr>
      <w:r w:rsidRPr="00525084">
        <w:rPr>
          <w:rFonts w:cstheme="minorHAnsi"/>
          <w:sz w:val="28"/>
          <w:szCs w:val="28"/>
        </w:rPr>
        <w:t>Students on Student/Tier 4 visas are limited to the number of hours they can spend working. If you are working for more than one employer you must ensure your hours do not add up to more than your visa allows in any given week which are:</w:t>
      </w:r>
    </w:p>
    <w:p w14:paraId="34E79A99" w14:textId="77777777" w:rsidR="00E6654E" w:rsidRPr="00525084" w:rsidRDefault="00E6654E" w:rsidP="00E6654E">
      <w:pPr>
        <w:numPr>
          <w:ilvl w:val="0"/>
          <w:numId w:val="23"/>
        </w:numPr>
        <w:rPr>
          <w:rFonts w:cstheme="minorHAnsi"/>
          <w:sz w:val="28"/>
          <w:szCs w:val="28"/>
        </w:rPr>
      </w:pPr>
      <w:r w:rsidRPr="00525084">
        <w:rPr>
          <w:rFonts w:cstheme="minorHAnsi"/>
          <w:sz w:val="28"/>
          <w:szCs w:val="28"/>
        </w:rPr>
        <w:t xml:space="preserve">no more than 10 hours if you are studying below degree level, </w:t>
      </w:r>
      <w:proofErr w:type="gramStart"/>
      <w:r w:rsidRPr="00525084">
        <w:rPr>
          <w:rFonts w:cstheme="minorHAnsi"/>
          <w:sz w:val="28"/>
          <w:szCs w:val="28"/>
        </w:rPr>
        <w:t>e.g.</w:t>
      </w:r>
      <w:proofErr w:type="gramEnd"/>
      <w:r w:rsidRPr="00525084">
        <w:rPr>
          <w:rFonts w:cstheme="minorHAnsi"/>
          <w:sz w:val="28"/>
          <w:szCs w:val="28"/>
        </w:rPr>
        <w:t xml:space="preserve"> studying on a pre-sessional English course</w:t>
      </w:r>
    </w:p>
    <w:p w14:paraId="3422B527" w14:textId="77777777" w:rsidR="00E6654E" w:rsidRPr="00525084" w:rsidRDefault="00E6654E" w:rsidP="00E6654E">
      <w:pPr>
        <w:numPr>
          <w:ilvl w:val="0"/>
          <w:numId w:val="23"/>
        </w:numPr>
        <w:rPr>
          <w:rFonts w:cstheme="minorHAnsi"/>
          <w:sz w:val="28"/>
          <w:szCs w:val="28"/>
        </w:rPr>
      </w:pPr>
      <w:r w:rsidRPr="00525084">
        <w:rPr>
          <w:rFonts w:cstheme="minorHAnsi"/>
          <w:sz w:val="28"/>
          <w:szCs w:val="28"/>
        </w:rPr>
        <w:t xml:space="preserve">no more than 20 hours during term-time if your course is at degree level, </w:t>
      </w:r>
      <w:proofErr w:type="gramStart"/>
      <w:r w:rsidRPr="00525084">
        <w:rPr>
          <w:rFonts w:cstheme="minorHAnsi"/>
          <w:sz w:val="28"/>
          <w:szCs w:val="28"/>
        </w:rPr>
        <w:t>e.g.</w:t>
      </w:r>
      <w:proofErr w:type="gramEnd"/>
      <w:r w:rsidRPr="00525084">
        <w:rPr>
          <w:rFonts w:cstheme="minorHAnsi"/>
          <w:sz w:val="28"/>
          <w:szCs w:val="28"/>
        </w:rPr>
        <w:t xml:space="preserve"> Bachelors or Masters</w:t>
      </w:r>
    </w:p>
    <w:p w14:paraId="328C5D47" w14:textId="77777777" w:rsidR="00E6654E" w:rsidRPr="00525084" w:rsidRDefault="00E6654E" w:rsidP="00E6654E">
      <w:pPr>
        <w:numPr>
          <w:ilvl w:val="0"/>
          <w:numId w:val="23"/>
        </w:numPr>
        <w:rPr>
          <w:rFonts w:cstheme="minorHAnsi"/>
          <w:sz w:val="28"/>
          <w:szCs w:val="28"/>
        </w:rPr>
      </w:pPr>
      <w:r w:rsidRPr="00525084">
        <w:rPr>
          <w:rFonts w:cstheme="minorHAnsi"/>
          <w:sz w:val="28"/>
          <w:szCs w:val="28"/>
        </w:rPr>
        <w:t>usually no more than 8 hours if you are a PhD student and only with the permission of your Head of Department*</w:t>
      </w:r>
    </w:p>
    <w:p w14:paraId="4DE34AE7" w14:textId="77777777" w:rsidR="00E6654E" w:rsidRPr="00525084" w:rsidRDefault="00E6654E" w:rsidP="00E6654E">
      <w:pPr>
        <w:numPr>
          <w:ilvl w:val="0"/>
          <w:numId w:val="23"/>
        </w:numPr>
        <w:rPr>
          <w:rFonts w:cstheme="minorHAnsi"/>
          <w:sz w:val="28"/>
          <w:szCs w:val="28"/>
        </w:rPr>
      </w:pPr>
      <w:r w:rsidRPr="00525084">
        <w:rPr>
          <w:rFonts w:cstheme="minorHAnsi"/>
          <w:sz w:val="28"/>
          <w:szCs w:val="28"/>
        </w:rPr>
        <w:t>full time before your course starts and during your wrap-up</w:t>
      </w:r>
    </w:p>
    <w:p w14:paraId="23BD5F27" w14:textId="77777777" w:rsidR="00E6654E" w:rsidRPr="00525084" w:rsidRDefault="00E6654E" w:rsidP="00E6654E">
      <w:pPr>
        <w:numPr>
          <w:ilvl w:val="0"/>
          <w:numId w:val="23"/>
        </w:numPr>
        <w:rPr>
          <w:rFonts w:cstheme="minorHAnsi"/>
          <w:sz w:val="28"/>
          <w:szCs w:val="28"/>
        </w:rPr>
      </w:pPr>
      <w:r w:rsidRPr="00525084">
        <w:rPr>
          <w:rFonts w:cstheme="minorHAnsi"/>
          <w:sz w:val="28"/>
          <w:szCs w:val="28"/>
        </w:rPr>
        <w:t>full time during vacations and which vary depending on your level of study</w:t>
      </w:r>
    </w:p>
    <w:p w14:paraId="32F82FD7" w14:textId="77777777" w:rsidR="00E6654E" w:rsidRPr="00525084" w:rsidRDefault="00E6654E" w:rsidP="00E6654E">
      <w:pPr>
        <w:rPr>
          <w:rFonts w:cstheme="minorHAnsi"/>
          <w:sz w:val="28"/>
          <w:szCs w:val="28"/>
        </w:rPr>
      </w:pPr>
      <w:r w:rsidRPr="00525084">
        <w:rPr>
          <w:rFonts w:cstheme="minorHAnsi"/>
          <w:sz w:val="28"/>
          <w:szCs w:val="28"/>
        </w:rPr>
        <w:t>These restrictions apply to all students holding a Tier 4 or Student visa regardless of nationality.</w:t>
      </w:r>
    </w:p>
    <w:p w14:paraId="76500852" w14:textId="1CEB5CCC" w:rsidR="00E6654E" w:rsidRPr="00525084" w:rsidRDefault="00E6654E" w:rsidP="00E6654E">
      <w:pPr>
        <w:rPr>
          <w:rFonts w:cstheme="minorHAnsi"/>
          <w:b/>
          <w:bCs/>
          <w:sz w:val="28"/>
          <w:szCs w:val="28"/>
        </w:rPr>
      </w:pPr>
      <w:r w:rsidRPr="00525084">
        <w:rPr>
          <w:rFonts w:cstheme="minorHAnsi"/>
          <w:b/>
          <w:bCs/>
          <w:sz w:val="28"/>
          <w:szCs w:val="28"/>
        </w:rPr>
        <w:lastRenderedPageBreak/>
        <w:t>Types of Work you can undertake</w:t>
      </w:r>
    </w:p>
    <w:p w14:paraId="238436A6" w14:textId="77777777" w:rsidR="00E6654E" w:rsidRPr="00525084" w:rsidRDefault="00E6654E" w:rsidP="00E6654E">
      <w:pPr>
        <w:rPr>
          <w:rFonts w:cstheme="minorHAnsi"/>
          <w:sz w:val="28"/>
          <w:szCs w:val="28"/>
          <w:u w:val="single"/>
        </w:rPr>
      </w:pPr>
      <w:r w:rsidRPr="00525084">
        <w:rPr>
          <w:rFonts w:cstheme="minorHAnsi"/>
          <w:sz w:val="28"/>
          <w:szCs w:val="28"/>
          <w:u w:val="single"/>
        </w:rPr>
        <w:t>Voluntary work and volunteering</w:t>
      </w:r>
    </w:p>
    <w:p w14:paraId="223156F2" w14:textId="77777777" w:rsidR="00E6654E" w:rsidRPr="00525084" w:rsidRDefault="00E6654E" w:rsidP="00E6654E">
      <w:pPr>
        <w:rPr>
          <w:rFonts w:cstheme="minorHAnsi"/>
          <w:sz w:val="28"/>
          <w:szCs w:val="28"/>
        </w:rPr>
      </w:pPr>
      <w:r w:rsidRPr="00525084">
        <w:rPr>
          <w:rFonts w:cstheme="minorHAnsi"/>
          <w:sz w:val="28"/>
          <w:szCs w:val="28"/>
        </w:rPr>
        <w:t xml:space="preserve">There is a distinction between voluntary work and volunteering. The main difference is ‘Voluntary </w:t>
      </w:r>
      <w:proofErr w:type="gramStart"/>
      <w:r w:rsidRPr="00525084">
        <w:rPr>
          <w:rFonts w:cstheme="minorHAnsi"/>
          <w:sz w:val="28"/>
          <w:szCs w:val="28"/>
        </w:rPr>
        <w:t>workers’</w:t>
      </w:r>
      <w:proofErr w:type="gramEnd"/>
      <w:r w:rsidRPr="00525084">
        <w:rPr>
          <w:rFonts w:cstheme="minorHAnsi"/>
          <w:sz w:val="28"/>
          <w:szCs w:val="28"/>
        </w:rPr>
        <w:t xml:space="preserve"> will usually have a contract which states hours of work and duties assigned. Students who are volunteering will not have a contract. You can undertake voluntary work and it will count towards your total working hours limit.</w:t>
      </w:r>
    </w:p>
    <w:p w14:paraId="59E1572E" w14:textId="77777777" w:rsidR="00E6654E" w:rsidRPr="00525084" w:rsidRDefault="00E6654E" w:rsidP="00E6654E">
      <w:pPr>
        <w:rPr>
          <w:rFonts w:cstheme="minorHAnsi"/>
          <w:sz w:val="28"/>
          <w:szCs w:val="28"/>
        </w:rPr>
      </w:pPr>
      <w:r w:rsidRPr="00525084">
        <w:rPr>
          <w:rFonts w:cstheme="minorHAnsi"/>
          <w:sz w:val="28"/>
          <w:szCs w:val="28"/>
        </w:rPr>
        <w:t>​​​​​​​</w:t>
      </w:r>
      <w:r w:rsidRPr="00525084">
        <w:rPr>
          <w:rFonts w:cstheme="minorHAnsi"/>
          <w:sz w:val="28"/>
          <w:szCs w:val="28"/>
        </w:rPr>
        <w:br/>
        <w:t>The University of Leicester offers many volunteering opportunities. If you wish to participate but are still unsure, please contact </w:t>
      </w:r>
      <w:hyperlink r:id="rId8" w:history="1">
        <w:r w:rsidRPr="00525084">
          <w:rPr>
            <w:rStyle w:val="Hyperlink"/>
            <w:rFonts w:cstheme="minorHAnsi"/>
            <w:color w:val="4472C4" w:themeColor="accent5"/>
            <w:sz w:val="28"/>
            <w:szCs w:val="28"/>
          </w:rPr>
          <w:t>volunteering@le.ac.uk</w:t>
        </w:r>
      </w:hyperlink>
    </w:p>
    <w:p w14:paraId="34DA74AD" w14:textId="77777777" w:rsidR="00E6654E" w:rsidRPr="00525084" w:rsidRDefault="00E6654E" w:rsidP="00E6654E">
      <w:pPr>
        <w:rPr>
          <w:rFonts w:cstheme="minorHAnsi"/>
          <w:sz w:val="28"/>
          <w:szCs w:val="28"/>
        </w:rPr>
      </w:pPr>
      <w:r w:rsidRPr="00525084">
        <w:rPr>
          <w:rFonts w:cstheme="minorHAnsi"/>
          <w:b/>
          <w:bCs/>
          <w:sz w:val="28"/>
          <w:szCs w:val="28"/>
        </w:rPr>
        <w:t xml:space="preserve">Work you </w:t>
      </w:r>
      <w:r w:rsidRPr="00525084">
        <w:rPr>
          <w:rFonts w:cstheme="minorHAnsi"/>
          <w:b/>
          <w:bCs/>
          <w:color w:val="FF0000"/>
          <w:sz w:val="28"/>
          <w:szCs w:val="28"/>
        </w:rPr>
        <w:t>cannot</w:t>
      </w:r>
      <w:r w:rsidRPr="00525084">
        <w:rPr>
          <w:rFonts w:cstheme="minorHAnsi"/>
          <w:b/>
          <w:bCs/>
          <w:sz w:val="28"/>
          <w:szCs w:val="28"/>
        </w:rPr>
        <w:t xml:space="preserve"> undertake whilst on a Student/Tier 4 visa</w:t>
      </w:r>
    </w:p>
    <w:p w14:paraId="3BBAD914" w14:textId="77777777" w:rsidR="00E6654E" w:rsidRPr="00525084" w:rsidRDefault="00E6654E" w:rsidP="00E6654E">
      <w:pPr>
        <w:numPr>
          <w:ilvl w:val="0"/>
          <w:numId w:val="24"/>
        </w:numPr>
        <w:rPr>
          <w:rFonts w:cstheme="minorHAnsi"/>
          <w:sz w:val="28"/>
          <w:szCs w:val="28"/>
        </w:rPr>
      </w:pPr>
      <w:r w:rsidRPr="00525084">
        <w:rPr>
          <w:rFonts w:cstheme="minorHAnsi"/>
          <w:sz w:val="28"/>
          <w:szCs w:val="28"/>
        </w:rPr>
        <w:t>be employed as a doctor in training (except on a recognised foundation programme)</w:t>
      </w:r>
    </w:p>
    <w:p w14:paraId="0A26B201" w14:textId="77777777" w:rsidR="00E6654E" w:rsidRPr="00525084" w:rsidRDefault="00E6654E" w:rsidP="00E6654E">
      <w:pPr>
        <w:numPr>
          <w:ilvl w:val="0"/>
          <w:numId w:val="24"/>
        </w:numPr>
        <w:rPr>
          <w:rFonts w:cstheme="minorHAnsi"/>
          <w:sz w:val="28"/>
          <w:szCs w:val="28"/>
        </w:rPr>
      </w:pPr>
      <w:r w:rsidRPr="00525084">
        <w:rPr>
          <w:rFonts w:cstheme="minorHAnsi"/>
          <w:sz w:val="28"/>
          <w:szCs w:val="28"/>
        </w:rPr>
        <w:t>be employed as a professional sportsperson (including a sports coach);</w:t>
      </w:r>
    </w:p>
    <w:p w14:paraId="09878CC2" w14:textId="77777777" w:rsidR="00E6654E" w:rsidRPr="00525084" w:rsidRDefault="00E6654E" w:rsidP="00E6654E">
      <w:pPr>
        <w:numPr>
          <w:ilvl w:val="0"/>
          <w:numId w:val="24"/>
        </w:numPr>
        <w:rPr>
          <w:rFonts w:cstheme="minorHAnsi"/>
          <w:sz w:val="28"/>
          <w:szCs w:val="28"/>
        </w:rPr>
      </w:pPr>
      <w:r w:rsidRPr="00525084">
        <w:rPr>
          <w:rFonts w:cstheme="minorHAnsi"/>
          <w:sz w:val="28"/>
          <w:szCs w:val="28"/>
        </w:rPr>
        <w:t>be employed as an entertainer;</w:t>
      </w:r>
    </w:p>
    <w:p w14:paraId="302FB164" w14:textId="77777777" w:rsidR="00E6654E" w:rsidRPr="00525084" w:rsidRDefault="00E6654E" w:rsidP="00E6654E">
      <w:pPr>
        <w:numPr>
          <w:ilvl w:val="0"/>
          <w:numId w:val="24"/>
        </w:numPr>
        <w:rPr>
          <w:rFonts w:cstheme="minorHAnsi"/>
          <w:sz w:val="28"/>
          <w:szCs w:val="28"/>
        </w:rPr>
      </w:pPr>
      <w:r w:rsidRPr="00525084">
        <w:rPr>
          <w:rFonts w:cstheme="minorHAnsi"/>
          <w:sz w:val="28"/>
          <w:szCs w:val="28"/>
        </w:rPr>
        <w:t>be self-employed or engage in business activity; or</w:t>
      </w:r>
    </w:p>
    <w:p w14:paraId="30B504AC" w14:textId="77777777" w:rsidR="00E6654E" w:rsidRPr="00525084" w:rsidRDefault="00E6654E" w:rsidP="00E6654E">
      <w:pPr>
        <w:numPr>
          <w:ilvl w:val="0"/>
          <w:numId w:val="24"/>
        </w:numPr>
        <w:rPr>
          <w:rFonts w:cstheme="minorHAnsi"/>
          <w:sz w:val="28"/>
          <w:szCs w:val="28"/>
        </w:rPr>
      </w:pPr>
      <w:r w:rsidRPr="00525084">
        <w:rPr>
          <w:rFonts w:cstheme="minorHAnsi"/>
          <w:sz w:val="28"/>
          <w:szCs w:val="28"/>
        </w:rPr>
        <w:t>fill a full-time, permanent vacancy (except on a recognised foundation programme or as a students’ union sabbatical officer).</w:t>
      </w:r>
    </w:p>
    <w:p w14:paraId="2B810EEE" w14:textId="77777777" w:rsidR="00E6654E" w:rsidRPr="00525084" w:rsidRDefault="00E6654E" w:rsidP="00E6654E">
      <w:pPr>
        <w:rPr>
          <w:rFonts w:cstheme="minorHAnsi"/>
          <w:sz w:val="28"/>
          <w:szCs w:val="28"/>
        </w:rPr>
      </w:pPr>
      <w:r w:rsidRPr="00525084">
        <w:rPr>
          <w:rFonts w:cstheme="minorHAnsi"/>
          <w:sz w:val="28"/>
          <w:szCs w:val="28"/>
        </w:rPr>
        <w:t xml:space="preserve">It is important to note that some 'casual' jobs or those in the 'gig economy' may be classed as 'self-employed' and therefore in breach of your visa and not allowed, </w:t>
      </w:r>
      <w:proofErr w:type="gramStart"/>
      <w:r w:rsidRPr="00525084">
        <w:rPr>
          <w:rFonts w:cstheme="minorHAnsi"/>
          <w:sz w:val="28"/>
          <w:szCs w:val="28"/>
        </w:rPr>
        <w:t>e.g.</w:t>
      </w:r>
      <w:proofErr w:type="gramEnd"/>
      <w:r w:rsidRPr="00525084">
        <w:rPr>
          <w:rFonts w:cstheme="minorHAnsi"/>
          <w:sz w:val="28"/>
          <w:szCs w:val="28"/>
        </w:rPr>
        <w:t xml:space="preserve"> couriers, translation services, running an online business, being a director of a company or registering with Companies House, etc.</w:t>
      </w:r>
    </w:p>
    <w:p w14:paraId="11268F24" w14:textId="77777777" w:rsidR="00E6654E" w:rsidRPr="00525084" w:rsidRDefault="00E6654E" w:rsidP="00E6654E">
      <w:pPr>
        <w:rPr>
          <w:rFonts w:cstheme="minorHAnsi"/>
          <w:sz w:val="28"/>
          <w:szCs w:val="28"/>
        </w:rPr>
      </w:pPr>
      <w:r w:rsidRPr="00525084">
        <w:rPr>
          <w:rFonts w:cstheme="minorHAnsi"/>
          <w:sz w:val="28"/>
          <w:szCs w:val="28"/>
        </w:rPr>
        <w:t xml:space="preserve">Occasional selling on </w:t>
      </w:r>
      <w:proofErr w:type="spellStart"/>
      <w:r w:rsidRPr="00525084">
        <w:rPr>
          <w:rFonts w:cstheme="minorHAnsi"/>
          <w:sz w:val="28"/>
          <w:szCs w:val="28"/>
        </w:rPr>
        <w:t>Ebay</w:t>
      </w:r>
      <w:proofErr w:type="spellEnd"/>
      <w:r w:rsidRPr="00525084">
        <w:rPr>
          <w:rFonts w:cstheme="minorHAnsi"/>
          <w:sz w:val="28"/>
          <w:szCs w:val="28"/>
        </w:rPr>
        <w:t xml:space="preserve"> is within the rules and permitted. If you are in doubt, you should make checks before starting the work and contact UKCISA for further guidance.  </w:t>
      </w:r>
    </w:p>
    <w:p w14:paraId="0F4E00EB" w14:textId="77777777" w:rsidR="00E6654E" w:rsidRPr="00525084" w:rsidRDefault="00E6654E" w:rsidP="00E6654E">
      <w:pPr>
        <w:rPr>
          <w:rFonts w:cstheme="minorHAnsi"/>
          <w:b/>
          <w:bCs/>
          <w:sz w:val="28"/>
          <w:szCs w:val="28"/>
        </w:rPr>
      </w:pPr>
      <w:r w:rsidRPr="00525084">
        <w:rPr>
          <w:rFonts w:cstheme="minorHAnsi"/>
          <w:b/>
          <w:bCs/>
          <w:sz w:val="28"/>
          <w:szCs w:val="28"/>
        </w:rPr>
        <w:t>Work restrictions by level of Study</w:t>
      </w:r>
    </w:p>
    <w:p w14:paraId="3E85EA9F" w14:textId="77777777" w:rsidR="00E6654E" w:rsidRPr="00525084" w:rsidRDefault="00E6654E" w:rsidP="00E6654E">
      <w:pPr>
        <w:rPr>
          <w:rFonts w:cstheme="minorHAnsi"/>
          <w:sz w:val="28"/>
          <w:szCs w:val="28"/>
        </w:rPr>
      </w:pPr>
      <w:r w:rsidRPr="00525084">
        <w:rPr>
          <w:rFonts w:cstheme="minorHAnsi"/>
          <w:sz w:val="28"/>
          <w:szCs w:val="28"/>
        </w:rPr>
        <w:t>The paragraphs below outline your work restrictions according to your level of study.</w:t>
      </w:r>
    </w:p>
    <w:p w14:paraId="3286B8E5" w14:textId="77777777" w:rsidR="00E6654E" w:rsidRPr="00525084" w:rsidRDefault="00E6654E" w:rsidP="00E6654E">
      <w:pPr>
        <w:rPr>
          <w:rFonts w:cstheme="minorHAnsi"/>
          <w:b/>
          <w:bCs/>
          <w:sz w:val="28"/>
          <w:szCs w:val="28"/>
        </w:rPr>
      </w:pPr>
      <w:r w:rsidRPr="00525084">
        <w:rPr>
          <w:rFonts w:cstheme="minorHAnsi"/>
          <w:b/>
          <w:bCs/>
          <w:sz w:val="28"/>
          <w:szCs w:val="28"/>
        </w:rPr>
        <w:t>Undergraduate students</w:t>
      </w:r>
    </w:p>
    <w:p w14:paraId="756FE894" w14:textId="77777777" w:rsidR="00E6654E" w:rsidRPr="00525084" w:rsidRDefault="00E6654E" w:rsidP="00E6654E">
      <w:pPr>
        <w:rPr>
          <w:rFonts w:cstheme="minorHAnsi"/>
          <w:sz w:val="28"/>
          <w:szCs w:val="28"/>
        </w:rPr>
      </w:pPr>
      <w:r w:rsidRPr="00525084">
        <w:rPr>
          <w:rFonts w:cstheme="minorHAnsi"/>
          <w:sz w:val="28"/>
          <w:szCs w:val="28"/>
        </w:rPr>
        <w:t>Undergraduate Students on a Student/Tier 4 visa at the University of Leicester are restricted to working no more than 20 hours per week during the published University term dates and are permitted to work full time during published vacations. These are published on our website for your employer to check.</w:t>
      </w:r>
    </w:p>
    <w:p w14:paraId="613A693A" w14:textId="77777777" w:rsidR="00E6654E" w:rsidRPr="00525084" w:rsidRDefault="00E6654E" w:rsidP="00E6654E">
      <w:pPr>
        <w:rPr>
          <w:rFonts w:cstheme="minorHAnsi"/>
          <w:b/>
          <w:bCs/>
          <w:sz w:val="28"/>
          <w:szCs w:val="28"/>
        </w:rPr>
      </w:pPr>
      <w:r w:rsidRPr="00525084">
        <w:rPr>
          <w:rFonts w:cstheme="minorHAnsi"/>
          <w:b/>
          <w:bCs/>
          <w:sz w:val="28"/>
          <w:szCs w:val="28"/>
        </w:rPr>
        <w:lastRenderedPageBreak/>
        <w:t>Postgraduate students</w:t>
      </w:r>
    </w:p>
    <w:p w14:paraId="18E3D2D4" w14:textId="77777777" w:rsidR="00E6654E" w:rsidRPr="00525084" w:rsidRDefault="00E6654E" w:rsidP="00E6654E">
      <w:pPr>
        <w:rPr>
          <w:rFonts w:cstheme="minorHAnsi"/>
          <w:sz w:val="28"/>
          <w:szCs w:val="28"/>
        </w:rPr>
      </w:pPr>
      <w:r w:rsidRPr="00525084">
        <w:rPr>
          <w:rFonts w:cstheme="minorHAnsi"/>
          <w:sz w:val="28"/>
          <w:szCs w:val="28"/>
        </w:rPr>
        <w:t>For most postgraduate masters' students, the published University term-dates do not apply and you must not work more than 20 hours a week for the entire duration of your course. This applies whilst you are writing up your dissertation or working on your project. </w:t>
      </w:r>
    </w:p>
    <w:p w14:paraId="771BD30C" w14:textId="77777777" w:rsidR="00E6654E" w:rsidRPr="00494EAB" w:rsidRDefault="00E6654E" w:rsidP="00E6654E">
      <w:pPr>
        <w:rPr>
          <w:rFonts w:cstheme="minorHAnsi"/>
          <w:sz w:val="24"/>
          <w:szCs w:val="24"/>
        </w:rPr>
      </w:pPr>
    </w:p>
    <w:p w14:paraId="017C70DE" w14:textId="77777777" w:rsidR="00E6654E" w:rsidRPr="00525084" w:rsidRDefault="00E6654E" w:rsidP="00E6654E">
      <w:pPr>
        <w:rPr>
          <w:rFonts w:cstheme="minorHAnsi"/>
          <w:b/>
          <w:bCs/>
          <w:sz w:val="28"/>
          <w:szCs w:val="28"/>
        </w:rPr>
      </w:pPr>
      <w:r w:rsidRPr="00525084">
        <w:rPr>
          <w:rFonts w:cstheme="minorHAnsi"/>
          <w:b/>
          <w:bCs/>
          <w:sz w:val="28"/>
          <w:szCs w:val="28"/>
        </w:rPr>
        <w:t>School of Business Master's Students</w:t>
      </w:r>
    </w:p>
    <w:p w14:paraId="1E02B1B8" w14:textId="77777777" w:rsidR="00E6654E" w:rsidRPr="00525084" w:rsidRDefault="00E6654E" w:rsidP="00E6654E">
      <w:pPr>
        <w:rPr>
          <w:rFonts w:cstheme="minorHAnsi"/>
          <w:sz w:val="28"/>
          <w:szCs w:val="28"/>
        </w:rPr>
      </w:pPr>
      <w:r w:rsidRPr="00525084">
        <w:rPr>
          <w:rFonts w:cstheme="minorHAnsi"/>
          <w:sz w:val="28"/>
          <w:szCs w:val="28"/>
        </w:rPr>
        <w:t>Students on a master's course in the School of Business are not entitled to the published holidays and are considered to be in term-time for the duration of the course. Students are entitled to the usual University closure days. </w:t>
      </w:r>
    </w:p>
    <w:p w14:paraId="686894BE" w14:textId="77777777" w:rsidR="00E6654E" w:rsidRPr="00494EAB" w:rsidRDefault="00E6654E" w:rsidP="00E6654E">
      <w:pPr>
        <w:rPr>
          <w:rFonts w:cstheme="minorHAnsi"/>
          <w:b/>
          <w:bCs/>
          <w:sz w:val="24"/>
          <w:szCs w:val="24"/>
        </w:rPr>
      </w:pPr>
    </w:p>
    <w:p w14:paraId="0F1F2B82" w14:textId="77777777" w:rsidR="00E6654E" w:rsidRPr="00525084" w:rsidRDefault="00E6654E" w:rsidP="00E6654E">
      <w:pPr>
        <w:rPr>
          <w:rFonts w:cstheme="minorHAnsi"/>
          <w:b/>
          <w:bCs/>
          <w:sz w:val="28"/>
          <w:szCs w:val="28"/>
        </w:rPr>
      </w:pPr>
      <w:r w:rsidRPr="00525084">
        <w:rPr>
          <w:rFonts w:cstheme="minorHAnsi"/>
          <w:b/>
          <w:bCs/>
          <w:sz w:val="28"/>
          <w:szCs w:val="28"/>
        </w:rPr>
        <w:t>Work placements</w:t>
      </w:r>
    </w:p>
    <w:p w14:paraId="39D4DA5E" w14:textId="77777777" w:rsidR="00E6654E" w:rsidRPr="00525084" w:rsidRDefault="00E6654E" w:rsidP="00E6654E">
      <w:pPr>
        <w:rPr>
          <w:rFonts w:cstheme="minorHAnsi"/>
          <w:sz w:val="28"/>
          <w:szCs w:val="28"/>
        </w:rPr>
      </w:pPr>
      <w:r w:rsidRPr="00525084">
        <w:rPr>
          <w:rFonts w:cstheme="minorHAnsi"/>
          <w:sz w:val="28"/>
          <w:szCs w:val="28"/>
        </w:rPr>
        <w:t>Additional work undertaken during a work placement must be within term-time regulations and not more than 20 hours a week.</w:t>
      </w:r>
    </w:p>
    <w:p w14:paraId="35CA0E35" w14:textId="77777777" w:rsidR="00E6654E" w:rsidRPr="00494EAB" w:rsidRDefault="00E6654E" w:rsidP="00E6654E">
      <w:pPr>
        <w:rPr>
          <w:rFonts w:cstheme="minorHAnsi"/>
          <w:sz w:val="24"/>
          <w:szCs w:val="24"/>
        </w:rPr>
      </w:pPr>
    </w:p>
    <w:p w14:paraId="238FDABA" w14:textId="77777777" w:rsidR="00E6654E" w:rsidRPr="00525084" w:rsidRDefault="00E6654E" w:rsidP="00E6654E">
      <w:pPr>
        <w:rPr>
          <w:rFonts w:cstheme="minorHAnsi"/>
          <w:b/>
          <w:bCs/>
          <w:sz w:val="28"/>
          <w:szCs w:val="28"/>
        </w:rPr>
      </w:pPr>
      <w:r w:rsidRPr="00525084">
        <w:rPr>
          <w:rFonts w:cstheme="minorHAnsi"/>
          <w:b/>
          <w:bCs/>
          <w:sz w:val="28"/>
          <w:szCs w:val="28"/>
        </w:rPr>
        <w:t xml:space="preserve">Students on </w:t>
      </w:r>
      <w:proofErr w:type="gramStart"/>
      <w:r w:rsidRPr="00525084">
        <w:rPr>
          <w:rFonts w:cstheme="minorHAnsi"/>
          <w:b/>
          <w:bCs/>
          <w:sz w:val="28"/>
          <w:szCs w:val="28"/>
        </w:rPr>
        <w:t>16 month</w:t>
      </w:r>
      <w:proofErr w:type="gramEnd"/>
      <w:r w:rsidRPr="00525084">
        <w:rPr>
          <w:rFonts w:cstheme="minorHAnsi"/>
          <w:b/>
          <w:bCs/>
          <w:sz w:val="28"/>
          <w:szCs w:val="28"/>
        </w:rPr>
        <w:t xml:space="preserve"> courses starting in January </w:t>
      </w:r>
    </w:p>
    <w:p w14:paraId="60C6D262" w14:textId="77777777" w:rsidR="00E6654E" w:rsidRPr="00525084" w:rsidRDefault="00E6654E" w:rsidP="00E6654E">
      <w:pPr>
        <w:rPr>
          <w:rFonts w:cstheme="minorHAnsi"/>
          <w:sz w:val="28"/>
          <w:szCs w:val="28"/>
        </w:rPr>
      </w:pPr>
      <w:r w:rsidRPr="00525084">
        <w:rPr>
          <w:rFonts w:cstheme="minorHAnsi"/>
          <w:sz w:val="28"/>
          <w:szCs w:val="28"/>
        </w:rPr>
        <w:t>Some PGT students studying who began their course in January are entitled to the summer holiday in their first year of study and are permitted to work full-time during this period. These courses are longer overall than those of other postgraduate students to allow for this holiday starting in the January and ending in May the following year. It is only the summer vacation in the first year these students are entitled to, as in other academic years they will be working on projects or out on work placements. </w:t>
      </w:r>
    </w:p>
    <w:p w14:paraId="4681D803" w14:textId="77777777" w:rsidR="00E6654E" w:rsidRPr="00525084" w:rsidRDefault="00E6654E" w:rsidP="00E6654E">
      <w:pPr>
        <w:rPr>
          <w:rFonts w:cstheme="minorHAnsi"/>
          <w:sz w:val="28"/>
          <w:szCs w:val="28"/>
        </w:rPr>
      </w:pPr>
      <w:r w:rsidRPr="00525084">
        <w:rPr>
          <w:rFonts w:cstheme="minorHAnsi"/>
          <w:sz w:val="28"/>
          <w:szCs w:val="28"/>
        </w:rPr>
        <w:t xml:space="preserve">If you are January starter who is entitled to the summer holiday in your first year your Certificate of Employability will confirm this. It only applies to the students in the </w:t>
      </w:r>
      <w:proofErr w:type="gramStart"/>
      <w:r w:rsidRPr="00525084">
        <w:rPr>
          <w:rFonts w:cstheme="minorHAnsi"/>
          <w:sz w:val="28"/>
          <w:szCs w:val="28"/>
        </w:rPr>
        <w:t>Schools</w:t>
      </w:r>
      <w:proofErr w:type="gramEnd"/>
      <w:r w:rsidRPr="00525084">
        <w:rPr>
          <w:rFonts w:cstheme="minorHAnsi"/>
          <w:sz w:val="28"/>
          <w:szCs w:val="28"/>
        </w:rPr>
        <w:t xml:space="preserve"> below. No work should be undertaken without this confirmation.​​​​​​​</w:t>
      </w:r>
    </w:p>
    <w:p w14:paraId="7E48BFD5" w14:textId="77777777" w:rsidR="00E6654E" w:rsidRPr="00525084" w:rsidRDefault="00E6654E" w:rsidP="00E6654E">
      <w:pPr>
        <w:rPr>
          <w:rFonts w:cstheme="minorHAnsi"/>
          <w:sz w:val="28"/>
          <w:szCs w:val="28"/>
        </w:rPr>
      </w:pPr>
      <w:r w:rsidRPr="00525084">
        <w:rPr>
          <w:rFonts w:cstheme="minorHAnsi"/>
          <w:sz w:val="28"/>
          <w:szCs w:val="28"/>
        </w:rPr>
        <w:t>It does not apply to any students in the School of Business including those on Management courses. </w:t>
      </w:r>
    </w:p>
    <w:p w14:paraId="47F438ED" w14:textId="77777777" w:rsidR="00E6654E" w:rsidRPr="00525084" w:rsidRDefault="00E6654E" w:rsidP="00E6654E">
      <w:pPr>
        <w:rPr>
          <w:rFonts w:cstheme="minorHAnsi"/>
          <w:sz w:val="28"/>
          <w:szCs w:val="28"/>
        </w:rPr>
      </w:pPr>
      <w:r w:rsidRPr="00525084">
        <w:rPr>
          <w:rFonts w:cstheme="minorHAnsi"/>
          <w:sz w:val="28"/>
          <w:szCs w:val="28"/>
        </w:rPr>
        <w:t>Only some students in the Law School, Computing Maths and Science and Communication, Media and Sociology are permitted to work in this summer period and this permission will be reflected in their Certificates of Employability.</w:t>
      </w:r>
    </w:p>
    <w:p w14:paraId="3489C5CD" w14:textId="77777777" w:rsidR="00936BBA" w:rsidRPr="00494EAB" w:rsidRDefault="00936BBA" w:rsidP="00E6654E">
      <w:pPr>
        <w:rPr>
          <w:rFonts w:cstheme="minorHAnsi"/>
          <w:b/>
          <w:bCs/>
          <w:sz w:val="24"/>
          <w:szCs w:val="24"/>
        </w:rPr>
      </w:pPr>
    </w:p>
    <w:p w14:paraId="7F38C152" w14:textId="0B96D583" w:rsidR="00E6654E" w:rsidRPr="00525084" w:rsidRDefault="00E6654E" w:rsidP="00E6654E">
      <w:pPr>
        <w:rPr>
          <w:rFonts w:cstheme="minorHAnsi"/>
          <w:b/>
          <w:bCs/>
          <w:sz w:val="28"/>
          <w:szCs w:val="28"/>
        </w:rPr>
      </w:pPr>
      <w:r w:rsidRPr="00525084">
        <w:rPr>
          <w:rFonts w:cstheme="minorHAnsi"/>
          <w:b/>
          <w:bCs/>
          <w:sz w:val="28"/>
          <w:szCs w:val="28"/>
        </w:rPr>
        <w:lastRenderedPageBreak/>
        <w:t>Postgraduate Research Students</w:t>
      </w:r>
    </w:p>
    <w:p w14:paraId="3F5D7634" w14:textId="77777777" w:rsidR="00E6654E" w:rsidRPr="00525084" w:rsidRDefault="00E6654E" w:rsidP="00E6654E">
      <w:pPr>
        <w:rPr>
          <w:rFonts w:cstheme="minorHAnsi"/>
          <w:sz w:val="28"/>
          <w:szCs w:val="28"/>
        </w:rPr>
      </w:pPr>
      <w:r w:rsidRPr="00525084">
        <w:rPr>
          <w:rFonts w:cstheme="minorHAnsi"/>
          <w:sz w:val="28"/>
          <w:szCs w:val="28"/>
        </w:rPr>
        <w:t xml:space="preserve">As Postgraduate Research Student you need the approval of your Head of Department to undertake paid employment which should not normally </w:t>
      </w:r>
      <w:r w:rsidRPr="00525084">
        <w:rPr>
          <w:rFonts w:cstheme="minorHAnsi"/>
          <w:b/>
          <w:bCs/>
          <w:sz w:val="28"/>
          <w:szCs w:val="28"/>
        </w:rPr>
        <w:t>be in excess of 8 hours</w:t>
      </w:r>
      <w:r w:rsidRPr="00525084">
        <w:rPr>
          <w:rFonts w:cstheme="minorHAnsi"/>
          <w:sz w:val="28"/>
          <w:szCs w:val="28"/>
        </w:rPr>
        <w:t>. Your hours remain restricted whist you are preparing for your viva and whilst you are completing your corrections until the Doctoral College Office confirms you have completed. </w:t>
      </w:r>
    </w:p>
    <w:p w14:paraId="7F8C75D7" w14:textId="77777777" w:rsidR="00E6654E" w:rsidRPr="00494EAB" w:rsidRDefault="00E6654E" w:rsidP="00E6654E">
      <w:pPr>
        <w:rPr>
          <w:rFonts w:cstheme="minorHAnsi"/>
          <w:sz w:val="24"/>
          <w:szCs w:val="24"/>
        </w:rPr>
      </w:pPr>
    </w:p>
    <w:p w14:paraId="4A91A7D9" w14:textId="77777777" w:rsidR="00E6654E" w:rsidRPr="00525084" w:rsidRDefault="00E6654E" w:rsidP="00E6654E">
      <w:pPr>
        <w:rPr>
          <w:rFonts w:cstheme="minorHAnsi"/>
          <w:sz w:val="28"/>
          <w:szCs w:val="28"/>
        </w:rPr>
      </w:pPr>
      <w:r w:rsidRPr="00525084">
        <w:rPr>
          <w:rFonts w:cstheme="minorHAnsi"/>
          <w:sz w:val="28"/>
          <w:szCs w:val="28"/>
          <w:u w:val="single"/>
        </w:rPr>
        <w:t>The standard course term dates and holidays dates do not apply to you</w:t>
      </w:r>
      <w:r w:rsidRPr="00525084">
        <w:rPr>
          <w:rFonts w:cstheme="minorHAnsi"/>
          <w:sz w:val="28"/>
          <w:szCs w:val="28"/>
        </w:rPr>
        <w:t xml:space="preserve">. You are entitled to university closure days, and you can request a further 24 days holiday a year during which you can work full time. Your holidays must be approved by your department and cannot be agreed retrospectively. Evidence of your holidays must be provided before you undertake employment. </w:t>
      </w:r>
      <w:r w:rsidRPr="00525084">
        <w:rPr>
          <w:rFonts w:cstheme="minorHAnsi"/>
          <w:b/>
          <w:bCs/>
          <w:sz w:val="28"/>
          <w:szCs w:val="28"/>
        </w:rPr>
        <w:t>You should not work more than 20 hours a week</w:t>
      </w:r>
      <w:r w:rsidRPr="00525084">
        <w:rPr>
          <w:rFonts w:cstheme="minorHAnsi"/>
          <w:sz w:val="28"/>
          <w:szCs w:val="28"/>
        </w:rPr>
        <w:t> if you are not on holiday.​​​​​​​</w:t>
      </w:r>
    </w:p>
    <w:p w14:paraId="50E11BA7" w14:textId="77777777" w:rsidR="00E6654E" w:rsidRPr="00494EAB" w:rsidRDefault="00E6654E" w:rsidP="00E6654E">
      <w:pPr>
        <w:rPr>
          <w:rFonts w:cstheme="minorHAnsi"/>
          <w:sz w:val="24"/>
          <w:szCs w:val="24"/>
        </w:rPr>
      </w:pPr>
    </w:p>
    <w:p w14:paraId="700066AD" w14:textId="247620B1" w:rsidR="00E6654E" w:rsidRPr="00525084" w:rsidRDefault="00E6654E" w:rsidP="00E6654E">
      <w:pPr>
        <w:rPr>
          <w:rFonts w:cstheme="minorHAnsi"/>
          <w:b/>
          <w:bCs/>
          <w:sz w:val="28"/>
          <w:szCs w:val="28"/>
        </w:rPr>
      </w:pPr>
      <w:r w:rsidRPr="00525084">
        <w:rPr>
          <w:rFonts w:cstheme="minorHAnsi"/>
          <w:b/>
          <w:bCs/>
          <w:sz w:val="28"/>
          <w:szCs w:val="28"/>
        </w:rPr>
        <w:t>How many hours can a PhD student work?</w:t>
      </w:r>
    </w:p>
    <w:p w14:paraId="5A6FFC9F" w14:textId="77777777" w:rsidR="00E6654E" w:rsidRPr="00525084" w:rsidRDefault="00E6654E" w:rsidP="00E6654E">
      <w:pPr>
        <w:rPr>
          <w:rFonts w:cstheme="minorHAnsi"/>
          <w:sz w:val="28"/>
          <w:szCs w:val="28"/>
          <w:u w:val="single"/>
        </w:rPr>
      </w:pPr>
      <w:r w:rsidRPr="00525084">
        <w:rPr>
          <w:rFonts w:cstheme="minorHAnsi"/>
          <w:sz w:val="28"/>
          <w:szCs w:val="28"/>
        </w:rPr>
        <w:t xml:space="preserve">A PhD course is considered to be the equivalent of full-time work and Senate Regulations state PhD students should not 'usually' work more than 8 hours. Some students depending on their mode of funding (some grants) will not be permitted to work additional hours which is why permission must be granted by the department. The slightly different wording of the Senate Regulations does permit work of up to 20 hours, but students </w:t>
      </w:r>
      <w:r w:rsidRPr="00525084">
        <w:rPr>
          <w:rFonts w:cstheme="minorHAnsi"/>
          <w:sz w:val="28"/>
          <w:szCs w:val="28"/>
          <w:u w:val="single"/>
        </w:rPr>
        <w:t>are expected to prioritise their studies and carefully consider the impact work will have on them.</w:t>
      </w:r>
    </w:p>
    <w:p w14:paraId="4F89C30B" w14:textId="77777777" w:rsidR="00525084" w:rsidRPr="00494EAB" w:rsidRDefault="00525084" w:rsidP="00E6654E">
      <w:pPr>
        <w:rPr>
          <w:rFonts w:cstheme="minorHAnsi"/>
          <w:b/>
          <w:bCs/>
          <w:sz w:val="24"/>
          <w:szCs w:val="24"/>
        </w:rPr>
      </w:pPr>
    </w:p>
    <w:p w14:paraId="153B50AE" w14:textId="3EFE384A" w:rsidR="00E6654E" w:rsidRPr="00525084" w:rsidRDefault="00E6654E" w:rsidP="00E6654E">
      <w:pPr>
        <w:rPr>
          <w:rFonts w:cstheme="minorHAnsi"/>
          <w:b/>
          <w:bCs/>
          <w:sz w:val="28"/>
          <w:szCs w:val="28"/>
        </w:rPr>
      </w:pPr>
      <w:r w:rsidRPr="00525084">
        <w:rPr>
          <w:rFonts w:cstheme="minorHAnsi"/>
          <w:b/>
          <w:bCs/>
          <w:sz w:val="28"/>
          <w:szCs w:val="28"/>
        </w:rPr>
        <w:t xml:space="preserve">Working </w:t>
      </w:r>
      <w:r w:rsidR="00525084">
        <w:rPr>
          <w:rFonts w:cstheme="minorHAnsi"/>
          <w:b/>
          <w:bCs/>
          <w:sz w:val="28"/>
          <w:szCs w:val="28"/>
        </w:rPr>
        <w:t>full-time</w:t>
      </w:r>
      <w:r w:rsidRPr="00525084">
        <w:rPr>
          <w:rFonts w:cstheme="minorHAnsi"/>
          <w:b/>
          <w:bCs/>
          <w:sz w:val="28"/>
          <w:szCs w:val="28"/>
        </w:rPr>
        <w:t xml:space="preserve"> with Student/Tier 4 permission</w:t>
      </w:r>
    </w:p>
    <w:p w14:paraId="1F92F2C9" w14:textId="77777777" w:rsidR="00E6654E" w:rsidRPr="00525084" w:rsidRDefault="00E6654E" w:rsidP="00E6654E">
      <w:pPr>
        <w:rPr>
          <w:rFonts w:cstheme="minorHAnsi"/>
          <w:b/>
          <w:bCs/>
          <w:sz w:val="28"/>
          <w:szCs w:val="28"/>
        </w:rPr>
      </w:pPr>
      <w:r w:rsidRPr="00525084">
        <w:rPr>
          <w:rFonts w:cstheme="minorHAnsi"/>
          <w:b/>
          <w:bCs/>
          <w:sz w:val="28"/>
          <w:szCs w:val="28"/>
        </w:rPr>
        <w:t>When you can work full time</w:t>
      </w:r>
    </w:p>
    <w:p w14:paraId="6378DF1C" w14:textId="77777777" w:rsidR="00E6654E" w:rsidRPr="00525084" w:rsidRDefault="00E6654E" w:rsidP="00E6654E">
      <w:pPr>
        <w:rPr>
          <w:rFonts w:cstheme="minorHAnsi"/>
          <w:sz w:val="28"/>
          <w:szCs w:val="28"/>
        </w:rPr>
      </w:pPr>
      <w:r w:rsidRPr="00525084">
        <w:rPr>
          <w:rFonts w:cstheme="minorHAnsi"/>
          <w:sz w:val="28"/>
          <w:szCs w:val="28"/>
        </w:rPr>
        <w:t xml:space="preserve">Most students on a Student/Tier visa have immigration permission that starts up to one month before the course start date and extends for up to four months beyond the end of their studies. If you are allowed to work, you can work before your course starts and after it ends according to the dates on your Certificate of Acceptance of Studies (CAS). If you are required to </w:t>
      </w:r>
      <w:proofErr w:type="spellStart"/>
      <w:r w:rsidRPr="00525084">
        <w:rPr>
          <w:rFonts w:cstheme="minorHAnsi"/>
          <w:sz w:val="28"/>
          <w:szCs w:val="28"/>
        </w:rPr>
        <w:t>resit</w:t>
      </w:r>
      <w:proofErr w:type="spellEnd"/>
      <w:r w:rsidRPr="00525084">
        <w:rPr>
          <w:rFonts w:cstheme="minorHAnsi"/>
          <w:sz w:val="28"/>
          <w:szCs w:val="28"/>
        </w:rPr>
        <w:t> any exams or work, you will revert to the usual term-time restrictions and the University does not consider you to have officially completed until you have been awarded.</w:t>
      </w:r>
    </w:p>
    <w:p w14:paraId="2F142A10" w14:textId="77777777" w:rsidR="00E6654E" w:rsidRPr="00525084" w:rsidRDefault="00E6654E" w:rsidP="00E6654E">
      <w:pPr>
        <w:rPr>
          <w:rFonts w:cstheme="minorHAnsi"/>
          <w:sz w:val="28"/>
          <w:szCs w:val="28"/>
        </w:rPr>
      </w:pPr>
      <w:r w:rsidRPr="00525084">
        <w:rPr>
          <w:rFonts w:cstheme="minorHAnsi"/>
          <w:sz w:val="28"/>
          <w:szCs w:val="28"/>
        </w:rPr>
        <w:lastRenderedPageBreak/>
        <w:t>You can also work full time during your vacations. If you want to work more than your usual restricted hours, your employer is required by law to check that your education provider agrees that you are on holiday. Your holiday entitlement is determined by your level of study.</w:t>
      </w:r>
    </w:p>
    <w:p w14:paraId="4B0E4057" w14:textId="77777777" w:rsidR="00936BBA" w:rsidRPr="00494EAB" w:rsidRDefault="00936BBA" w:rsidP="00E6654E">
      <w:pPr>
        <w:rPr>
          <w:rFonts w:cstheme="minorHAnsi"/>
          <w:b/>
          <w:bCs/>
          <w:sz w:val="24"/>
          <w:szCs w:val="24"/>
        </w:rPr>
      </w:pPr>
    </w:p>
    <w:p w14:paraId="339E6913" w14:textId="16FEE119" w:rsidR="00E6654E" w:rsidRPr="00525084" w:rsidRDefault="00E6654E" w:rsidP="00E6654E">
      <w:pPr>
        <w:rPr>
          <w:rFonts w:cstheme="minorHAnsi"/>
          <w:b/>
          <w:bCs/>
          <w:sz w:val="28"/>
          <w:szCs w:val="28"/>
        </w:rPr>
      </w:pPr>
      <w:r w:rsidRPr="00525084">
        <w:rPr>
          <w:rFonts w:cstheme="minorHAnsi"/>
          <w:b/>
          <w:bCs/>
          <w:sz w:val="28"/>
          <w:szCs w:val="28"/>
        </w:rPr>
        <w:t>Fulltime working hours in the UK</w:t>
      </w:r>
    </w:p>
    <w:p w14:paraId="5F31DFC2" w14:textId="77777777" w:rsidR="00E6654E" w:rsidRPr="00525084" w:rsidRDefault="00E6654E" w:rsidP="00E6654E">
      <w:pPr>
        <w:rPr>
          <w:rFonts w:cstheme="minorHAnsi"/>
          <w:sz w:val="28"/>
          <w:szCs w:val="28"/>
        </w:rPr>
      </w:pPr>
      <w:r w:rsidRPr="00525084">
        <w:rPr>
          <w:rFonts w:cstheme="minorHAnsi"/>
          <w:sz w:val="28"/>
          <w:szCs w:val="28"/>
        </w:rPr>
        <w:t>Employees in the UK are protected by a usual working week of a maximum of 48 hours in accordance with the </w:t>
      </w:r>
      <w:hyperlink r:id="rId9" w:history="1">
        <w:r w:rsidRPr="00525084">
          <w:rPr>
            <w:rStyle w:val="Hyperlink"/>
            <w:rFonts w:cstheme="minorHAnsi"/>
            <w:color w:val="auto"/>
            <w:sz w:val="28"/>
            <w:szCs w:val="28"/>
          </w:rPr>
          <w:t>‘</w:t>
        </w:r>
        <w:bookmarkStart w:id="0" w:name="_Hlk165637020"/>
        <w:r w:rsidRPr="00525084">
          <w:rPr>
            <w:rStyle w:val="Hyperlink"/>
            <w:rFonts w:cstheme="minorHAnsi"/>
            <w:color w:val="0070C0"/>
            <w:sz w:val="28"/>
            <w:szCs w:val="28"/>
          </w:rPr>
          <w:t>working time directive</w:t>
        </w:r>
        <w:bookmarkEnd w:id="0"/>
        <w:r w:rsidRPr="00525084">
          <w:rPr>
            <w:rStyle w:val="Hyperlink"/>
            <w:rFonts w:cstheme="minorHAnsi"/>
            <w:color w:val="auto"/>
            <w:sz w:val="28"/>
            <w:szCs w:val="28"/>
          </w:rPr>
          <w:t>’</w:t>
        </w:r>
      </w:hyperlink>
      <w:r w:rsidRPr="00525084">
        <w:rPr>
          <w:rFonts w:cstheme="minorHAnsi"/>
          <w:sz w:val="28"/>
          <w:szCs w:val="28"/>
        </w:rPr>
        <w:t>. Some jobs make it difficult to conform to these hours and it is possible to ‘opt out’ however you, and your employer, should always be mindful of the negative effect excessive working hours could have on your health before agreeing additional hours.</w:t>
      </w:r>
    </w:p>
    <w:p w14:paraId="01621EAA" w14:textId="77777777" w:rsidR="00936BBA" w:rsidRPr="00494EAB" w:rsidRDefault="00936BBA" w:rsidP="00E6654E">
      <w:pPr>
        <w:rPr>
          <w:rFonts w:cstheme="minorHAnsi"/>
          <w:b/>
          <w:bCs/>
          <w:sz w:val="24"/>
          <w:szCs w:val="24"/>
        </w:rPr>
      </w:pPr>
    </w:p>
    <w:p w14:paraId="1761F7DC" w14:textId="7CC735A6" w:rsidR="00E6654E" w:rsidRPr="00525084" w:rsidRDefault="00E6654E" w:rsidP="00E6654E">
      <w:pPr>
        <w:rPr>
          <w:rFonts w:cstheme="minorHAnsi"/>
          <w:b/>
          <w:bCs/>
          <w:sz w:val="28"/>
          <w:szCs w:val="28"/>
        </w:rPr>
      </w:pPr>
      <w:r w:rsidRPr="00525084">
        <w:rPr>
          <w:rFonts w:cstheme="minorHAnsi"/>
          <w:b/>
          <w:bCs/>
          <w:sz w:val="28"/>
          <w:szCs w:val="28"/>
        </w:rPr>
        <w:t>Proving your working hours entitlement</w:t>
      </w:r>
    </w:p>
    <w:p w14:paraId="246E795B" w14:textId="77777777" w:rsidR="00E6654E" w:rsidRPr="00525084" w:rsidRDefault="00E6654E" w:rsidP="00E6654E">
      <w:pPr>
        <w:rPr>
          <w:rFonts w:cstheme="minorHAnsi"/>
          <w:sz w:val="28"/>
          <w:szCs w:val="28"/>
        </w:rPr>
      </w:pPr>
      <w:r w:rsidRPr="00525084">
        <w:rPr>
          <w:rFonts w:cstheme="minorHAnsi"/>
          <w:sz w:val="28"/>
          <w:szCs w:val="28"/>
        </w:rPr>
        <w:t>All sponsored students on Student/Tier 4 visas can obtain a Certificate of Employability which can be downloaded from the My Uni Documents section of </w:t>
      </w:r>
      <w:hyperlink r:id="rId10" w:tooltip="https://srs.le.ac.uk/sipr/sits.urd/run/siw_lgn" w:history="1">
        <w:r w:rsidRPr="00525084">
          <w:rPr>
            <w:rStyle w:val="Hyperlink"/>
            <w:rFonts w:cstheme="minorHAnsi"/>
            <w:color w:val="auto"/>
            <w:sz w:val="28"/>
            <w:szCs w:val="28"/>
          </w:rPr>
          <w:t>MyStudentRecord</w:t>
        </w:r>
      </w:hyperlink>
      <w:r w:rsidRPr="00525084">
        <w:rPr>
          <w:rFonts w:cstheme="minorHAnsi"/>
          <w:sz w:val="28"/>
          <w:szCs w:val="28"/>
        </w:rPr>
        <w:t>. You are able to email the certificate directly to an employer from an official university email address. </w:t>
      </w:r>
    </w:p>
    <w:p w14:paraId="3D326802" w14:textId="77777777" w:rsidR="00E6654E" w:rsidRPr="00494EAB" w:rsidRDefault="00E6654E" w:rsidP="00E6654E">
      <w:pPr>
        <w:rPr>
          <w:rFonts w:cstheme="minorHAnsi"/>
          <w:sz w:val="24"/>
          <w:szCs w:val="24"/>
        </w:rPr>
      </w:pPr>
    </w:p>
    <w:p w14:paraId="51CCE74C" w14:textId="77777777" w:rsidR="00E6654E" w:rsidRPr="00525084" w:rsidRDefault="00E6654E" w:rsidP="00E6654E">
      <w:pPr>
        <w:rPr>
          <w:rFonts w:cstheme="minorHAnsi"/>
          <w:sz w:val="28"/>
          <w:szCs w:val="28"/>
        </w:rPr>
      </w:pPr>
      <w:r w:rsidRPr="00525084">
        <w:rPr>
          <w:rFonts w:cstheme="minorHAnsi"/>
          <w:sz w:val="28"/>
          <w:szCs w:val="28"/>
        </w:rPr>
        <w:t>The certificate will detail your holidays and include term dates for this academic year and the start date of the next.</w:t>
      </w:r>
    </w:p>
    <w:p w14:paraId="51D3BD19" w14:textId="77777777" w:rsidR="003A64F7" w:rsidRPr="00494EAB" w:rsidRDefault="003A64F7" w:rsidP="00E6654E">
      <w:pPr>
        <w:rPr>
          <w:rFonts w:cstheme="minorHAnsi"/>
          <w:b/>
          <w:bCs/>
          <w:sz w:val="24"/>
          <w:szCs w:val="24"/>
        </w:rPr>
      </w:pPr>
    </w:p>
    <w:p w14:paraId="665DCA53" w14:textId="1A1FD24E" w:rsidR="00E6654E" w:rsidRPr="00525084" w:rsidRDefault="00E6654E" w:rsidP="00E6654E">
      <w:pPr>
        <w:rPr>
          <w:rFonts w:cstheme="minorHAnsi"/>
          <w:b/>
          <w:bCs/>
          <w:sz w:val="28"/>
          <w:szCs w:val="28"/>
        </w:rPr>
      </w:pPr>
      <w:r w:rsidRPr="00525084">
        <w:rPr>
          <w:rFonts w:cstheme="minorHAnsi"/>
          <w:b/>
          <w:bCs/>
          <w:sz w:val="28"/>
          <w:szCs w:val="28"/>
        </w:rPr>
        <w:t>Proving you have completed your studies</w:t>
      </w:r>
    </w:p>
    <w:p w14:paraId="3727C8C4" w14:textId="77777777" w:rsidR="00E6654E" w:rsidRPr="00525084" w:rsidRDefault="00E6654E" w:rsidP="00E6654E">
      <w:pPr>
        <w:rPr>
          <w:rFonts w:cstheme="minorHAnsi"/>
          <w:sz w:val="28"/>
          <w:szCs w:val="28"/>
        </w:rPr>
      </w:pPr>
      <w:r w:rsidRPr="00525084">
        <w:rPr>
          <w:rFonts w:cstheme="minorHAnsi"/>
          <w:sz w:val="28"/>
          <w:szCs w:val="28"/>
        </w:rPr>
        <w:t>Your studies will be considered completed only when your final result has been confirmed by an exam board and you have been officially notified of the results by us, the University. The University will not officially confirm completion of your studies until your results have been confirmed by an exam board and your employer may choose to continue to restrict your working hours.</w:t>
      </w:r>
    </w:p>
    <w:p w14:paraId="0C4DCF4A" w14:textId="77777777" w:rsidR="00E6654E" w:rsidRPr="00494EAB" w:rsidRDefault="00E6654E" w:rsidP="00E6654E">
      <w:pPr>
        <w:rPr>
          <w:rFonts w:cstheme="minorHAnsi"/>
          <w:sz w:val="24"/>
          <w:szCs w:val="24"/>
        </w:rPr>
      </w:pPr>
    </w:p>
    <w:p w14:paraId="2015F352" w14:textId="77777777" w:rsidR="00E6654E" w:rsidRPr="00525084" w:rsidRDefault="00E6654E" w:rsidP="00E6654E">
      <w:pPr>
        <w:rPr>
          <w:rFonts w:cstheme="minorHAnsi"/>
          <w:sz w:val="28"/>
          <w:szCs w:val="28"/>
        </w:rPr>
      </w:pPr>
      <w:r w:rsidRPr="00525084">
        <w:rPr>
          <w:rFonts w:cstheme="minorHAnsi"/>
          <w:sz w:val="28"/>
          <w:szCs w:val="28"/>
        </w:rPr>
        <w:t xml:space="preserve">When you complete your </w:t>
      </w:r>
      <w:proofErr w:type="gramStart"/>
      <w:r w:rsidRPr="00525084">
        <w:rPr>
          <w:rFonts w:cstheme="minorHAnsi"/>
          <w:sz w:val="28"/>
          <w:szCs w:val="28"/>
        </w:rPr>
        <w:t>studies</w:t>
      </w:r>
      <w:proofErr w:type="gramEnd"/>
      <w:r w:rsidRPr="00525084">
        <w:rPr>
          <w:rFonts w:cstheme="minorHAnsi"/>
          <w:sz w:val="28"/>
          <w:szCs w:val="28"/>
        </w:rPr>
        <w:t xml:space="preserve"> you can request an award letter from </w:t>
      </w:r>
      <w:hyperlink r:id="rId11" w:history="1">
        <w:r w:rsidRPr="00525084">
          <w:rPr>
            <w:rStyle w:val="Hyperlink"/>
            <w:rFonts w:cstheme="minorHAnsi"/>
            <w:color w:val="0070C0"/>
            <w:sz w:val="28"/>
            <w:szCs w:val="28"/>
          </w:rPr>
          <w:t>Student Services</w:t>
        </w:r>
      </w:hyperlink>
      <w:r w:rsidRPr="00525084">
        <w:rPr>
          <w:rFonts w:cstheme="minorHAnsi"/>
          <w:sz w:val="28"/>
          <w:szCs w:val="28"/>
        </w:rPr>
        <w:t> which will confirm completion of your studies.</w:t>
      </w:r>
    </w:p>
    <w:p w14:paraId="2DFF3C49" w14:textId="77777777" w:rsidR="00C34643" w:rsidRPr="00494EAB" w:rsidRDefault="00C34643" w:rsidP="00E6654E">
      <w:pPr>
        <w:rPr>
          <w:rFonts w:cstheme="minorHAnsi"/>
          <w:sz w:val="24"/>
          <w:szCs w:val="24"/>
        </w:rPr>
      </w:pPr>
    </w:p>
    <w:p w14:paraId="5DEDF8C2" w14:textId="3B4054BA" w:rsidR="00E6654E" w:rsidRPr="00525084" w:rsidRDefault="00E6654E" w:rsidP="00E6654E">
      <w:pPr>
        <w:rPr>
          <w:rFonts w:cstheme="minorHAnsi"/>
          <w:sz w:val="28"/>
          <w:szCs w:val="28"/>
        </w:rPr>
      </w:pPr>
      <w:r w:rsidRPr="00525084">
        <w:rPr>
          <w:rFonts w:cstheme="minorHAnsi"/>
          <w:sz w:val="28"/>
          <w:szCs w:val="28"/>
        </w:rPr>
        <w:t>I dropped an industry placement and have completed all academic requirements, but the UKVI portal is still restricting my study - why?</w:t>
      </w:r>
    </w:p>
    <w:p w14:paraId="0D6D133B" w14:textId="77777777" w:rsidR="00E6654E" w:rsidRPr="00525084" w:rsidRDefault="00E6654E" w:rsidP="00E6654E">
      <w:pPr>
        <w:rPr>
          <w:rFonts w:cstheme="minorHAnsi"/>
          <w:sz w:val="28"/>
          <w:szCs w:val="28"/>
        </w:rPr>
      </w:pPr>
      <w:r w:rsidRPr="00525084">
        <w:rPr>
          <w:rFonts w:cstheme="minorHAnsi"/>
          <w:sz w:val="28"/>
          <w:szCs w:val="28"/>
        </w:rPr>
        <w:t>You are only considered to have fully completed your studies once you have been awarded. If you have finished your studies early because you dropped an industry placement, we will notify the UKVI of your new end date when you are awarded and the UKVI will then cancel your visa and write to you telling you they have done this.</w:t>
      </w:r>
    </w:p>
    <w:p w14:paraId="2C876F5D" w14:textId="77777777" w:rsidR="00E6654E" w:rsidRPr="00525084" w:rsidRDefault="00E6654E" w:rsidP="00E6654E">
      <w:pPr>
        <w:rPr>
          <w:rFonts w:cstheme="minorHAnsi"/>
          <w:sz w:val="28"/>
          <w:szCs w:val="28"/>
        </w:rPr>
      </w:pPr>
      <w:r w:rsidRPr="00525084">
        <w:rPr>
          <w:rFonts w:cstheme="minorHAnsi"/>
          <w:sz w:val="28"/>
          <w:szCs w:val="28"/>
        </w:rPr>
        <w:t>Until your visa is cancelled any employer checks made through the portal will show the original date of your permission to be in the UK (visa expiry) which is the expiry date of your BRP and employers may continue to restrict your working hours. Once you have been awarded you can provide an award letter to the UKVI which will evidence that you have completed your studies.</w:t>
      </w:r>
    </w:p>
    <w:p w14:paraId="42147AC7" w14:textId="77777777" w:rsidR="00FD07C9" w:rsidRPr="00494EAB" w:rsidRDefault="00FD07C9" w:rsidP="00E6654E">
      <w:pPr>
        <w:rPr>
          <w:rFonts w:cstheme="minorHAnsi"/>
          <w:b/>
          <w:bCs/>
          <w:sz w:val="24"/>
          <w:szCs w:val="24"/>
        </w:rPr>
      </w:pPr>
    </w:p>
    <w:p w14:paraId="62C80DB6" w14:textId="2F03DBD0" w:rsidR="00E6654E" w:rsidRPr="00525084" w:rsidRDefault="00E6654E" w:rsidP="00E6654E">
      <w:pPr>
        <w:rPr>
          <w:rFonts w:cstheme="minorHAnsi"/>
          <w:b/>
          <w:bCs/>
          <w:sz w:val="28"/>
          <w:szCs w:val="28"/>
        </w:rPr>
      </w:pPr>
      <w:r w:rsidRPr="00525084">
        <w:rPr>
          <w:rFonts w:cstheme="minorHAnsi"/>
          <w:b/>
          <w:bCs/>
          <w:sz w:val="28"/>
          <w:szCs w:val="28"/>
        </w:rPr>
        <w:t>Changes to your studies which affect your permission to work</w:t>
      </w:r>
    </w:p>
    <w:p w14:paraId="64B8D641" w14:textId="77777777" w:rsidR="00E6654E" w:rsidRPr="00525084" w:rsidRDefault="00E6654E" w:rsidP="00E6654E">
      <w:pPr>
        <w:rPr>
          <w:rFonts w:cstheme="minorHAnsi"/>
          <w:b/>
          <w:bCs/>
          <w:sz w:val="28"/>
          <w:szCs w:val="28"/>
        </w:rPr>
      </w:pPr>
      <w:r w:rsidRPr="00525084">
        <w:rPr>
          <w:rFonts w:cstheme="minorHAnsi"/>
          <w:b/>
          <w:bCs/>
          <w:sz w:val="28"/>
          <w:szCs w:val="28"/>
        </w:rPr>
        <w:t>Stop studying</w:t>
      </w:r>
    </w:p>
    <w:p w14:paraId="22007260" w14:textId="77777777" w:rsidR="00E6654E" w:rsidRPr="00525084" w:rsidRDefault="00E6654E" w:rsidP="00E6654E">
      <w:pPr>
        <w:rPr>
          <w:rFonts w:cstheme="minorHAnsi"/>
          <w:sz w:val="28"/>
          <w:szCs w:val="28"/>
        </w:rPr>
      </w:pPr>
      <w:r w:rsidRPr="00525084">
        <w:rPr>
          <w:rFonts w:cstheme="minorHAnsi"/>
          <w:sz w:val="28"/>
          <w:szCs w:val="28"/>
        </w:rPr>
        <w:t xml:space="preserve">If you stop studying for any reason the term-time restrictions will still apply. In line with our duties as a </w:t>
      </w:r>
      <w:proofErr w:type="gramStart"/>
      <w:r w:rsidRPr="00525084">
        <w:rPr>
          <w:rFonts w:cstheme="minorHAnsi"/>
          <w:sz w:val="28"/>
          <w:szCs w:val="28"/>
        </w:rPr>
        <w:t>Student</w:t>
      </w:r>
      <w:proofErr w:type="gramEnd"/>
      <w:r w:rsidRPr="00525084">
        <w:rPr>
          <w:rFonts w:cstheme="minorHAnsi"/>
          <w:sz w:val="28"/>
          <w:szCs w:val="28"/>
        </w:rPr>
        <w:t xml:space="preserve"> sponsor we will withdraw your sponsorship and notify the Home Office. The Home Office will curtail (cancel) your leave. The UKVI will write to you and inform you of any new date that your permission (UK visa) will expire. Any permission to work that you have will expire/cease on the new date that your permission will expire following curtailment. Curtailment can be with immediate effect or take effect 60 days from the date you were notified that your leave was curtailed.</w:t>
      </w:r>
    </w:p>
    <w:p w14:paraId="0630A2E6" w14:textId="77777777" w:rsidR="00E6654E" w:rsidRPr="00525084" w:rsidRDefault="00E6654E" w:rsidP="00E6654E">
      <w:pPr>
        <w:rPr>
          <w:rFonts w:cstheme="minorHAnsi"/>
          <w:sz w:val="28"/>
          <w:szCs w:val="28"/>
        </w:rPr>
      </w:pPr>
      <w:r w:rsidRPr="00525084">
        <w:rPr>
          <w:rFonts w:cstheme="minorHAnsi"/>
          <w:sz w:val="28"/>
          <w:szCs w:val="28"/>
        </w:rPr>
        <w:t>This applies whether:</w:t>
      </w:r>
    </w:p>
    <w:p w14:paraId="12E5F2C0" w14:textId="77777777" w:rsidR="00E6654E" w:rsidRPr="00525084" w:rsidRDefault="00E6654E" w:rsidP="00E6654E">
      <w:pPr>
        <w:numPr>
          <w:ilvl w:val="0"/>
          <w:numId w:val="25"/>
        </w:numPr>
        <w:rPr>
          <w:rFonts w:cstheme="minorHAnsi"/>
          <w:sz w:val="28"/>
          <w:szCs w:val="28"/>
        </w:rPr>
      </w:pPr>
      <w:r w:rsidRPr="00525084">
        <w:rPr>
          <w:rFonts w:cstheme="minorHAnsi"/>
          <w:sz w:val="28"/>
          <w:szCs w:val="28"/>
        </w:rPr>
        <w:t>we withdraw you from your programme of study OR</w:t>
      </w:r>
    </w:p>
    <w:p w14:paraId="1A9E7523" w14:textId="77777777" w:rsidR="00E6654E" w:rsidRPr="00525084" w:rsidRDefault="00E6654E" w:rsidP="00E6654E">
      <w:pPr>
        <w:numPr>
          <w:ilvl w:val="0"/>
          <w:numId w:val="25"/>
        </w:numPr>
        <w:rPr>
          <w:rFonts w:cstheme="minorHAnsi"/>
          <w:sz w:val="28"/>
          <w:szCs w:val="28"/>
        </w:rPr>
      </w:pPr>
      <w:r w:rsidRPr="00525084">
        <w:rPr>
          <w:rFonts w:cstheme="minorHAnsi"/>
          <w:sz w:val="28"/>
          <w:szCs w:val="28"/>
        </w:rPr>
        <w:t>you withdraw yourself from your programme of study OR</w:t>
      </w:r>
    </w:p>
    <w:p w14:paraId="4C007AD5" w14:textId="77777777" w:rsidR="00E6654E" w:rsidRPr="00525084" w:rsidRDefault="00E6654E" w:rsidP="00E6654E">
      <w:pPr>
        <w:numPr>
          <w:ilvl w:val="0"/>
          <w:numId w:val="25"/>
        </w:numPr>
        <w:rPr>
          <w:rFonts w:cstheme="minorHAnsi"/>
          <w:sz w:val="28"/>
          <w:szCs w:val="28"/>
        </w:rPr>
      </w:pPr>
      <w:r w:rsidRPr="00525084">
        <w:rPr>
          <w:rFonts w:cstheme="minorHAnsi"/>
          <w:sz w:val="28"/>
          <w:szCs w:val="28"/>
        </w:rPr>
        <w:t>you suspend your studies.</w:t>
      </w:r>
    </w:p>
    <w:p w14:paraId="0A2AFDF9" w14:textId="77777777" w:rsidR="00936BBA" w:rsidRPr="00494EAB" w:rsidRDefault="00936BBA" w:rsidP="00E6654E">
      <w:pPr>
        <w:rPr>
          <w:rFonts w:cstheme="minorHAnsi"/>
          <w:b/>
          <w:bCs/>
          <w:sz w:val="24"/>
          <w:szCs w:val="24"/>
        </w:rPr>
      </w:pPr>
    </w:p>
    <w:p w14:paraId="49752348" w14:textId="2C3F0EE4" w:rsidR="00E6654E" w:rsidRPr="00525084" w:rsidRDefault="00E6654E" w:rsidP="00E6654E">
      <w:pPr>
        <w:rPr>
          <w:rFonts w:cstheme="minorHAnsi"/>
          <w:b/>
          <w:bCs/>
          <w:sz w:val="28"/>
          <w:szCs w:val="28"/>
        </w:rPr>
      </w:pPr>
      <w:r w:rsidRPr="00525084">
        <w:rPr>
          <w:rFonts w:cstheme="minorHAnsi"/>
          <w:b/>
          <w:bCs/>
          <w:sz w:val="28"/>
          <w:szCs w:val="28"/>
        </w:rPr>
        <w:t>Undertaking Re-sit Exams/Resubmission of course or project work</w:t>
      </w:r>
    </w:p>
    <w:p w14:paraId="2DD75C32" w14:textId="77777777" w:rsidR="00E6654E" w:rsidRPr="00525084" w:rsidRDefault="00E6654E" w:rsidP="00E6654E">
      <w:pPr>
        <w:rPr>
          <w:rFonts w:cstheme="minorHAnsi"/>
          <w:sz w:val="28"/>
          <w:szCs w:val="28"/>
        </w:rPr>
      </w:pPr>
      <w:r w:rsidRPr="00525084">
        <w:rPr>
          <w:rFonts w:cstheme="minorHAnsi"/>
          <w:sz w:val="28"/>
          <w:szCs w:val="28"/>
        </w:rPr>
        <w:t xml:space="preserve">After completing your studies, you may be thinking of working full time. </w:t>
      </w:r>
      <w:r w:rsidRPr="00525084">
        <w:rPr>
          <w:rFonts w:cstheme="minorHAnsi"/>
          <w:sz w:val="28"/>
          <w:szCs w:val="28"/>
          <w:u w:val="single"/>
        </w:rPr>
        <w:t>However, you may wish to consider any potential risks</w:t>
      </w:r>
      <w:r w:rsidRPr="00525084">
        <w:rPr>
          <w:rFonts w:cstheme="minorHAnsi"/>
          <w:sz w:val="28"/>
          <w:szCs w:val="28"/>
        </w:rPr>
        <w:t>, for example if you are required to undertake re-</w:t>
      </w:r>
      <w:r w:rsidRPr="00525084">
        <w:rPr>
          <w:rFonts w:cstheme="minorHAnsi"/>
          <w:sz w:val="28"/>
          <w:szCs w:val="28"/>
        </w:rPr>
        <w:lastRenderedPageBreak/>
        <w:t>sit exams or resubmit any academic course/project work, (with attendance) this will affect your working entitlement, as you will be considered a full-time student and the working restrictions as above will remain in place.</w:t>
      </w:r>
    </w:p>
    <w:p w14:paraId="39F8B83D" w14:textId="77777777" w:rsidR="00E6654E" w:rsidRPr="00525084" w:rsidRDefault="00E6654E" w:rsidP="00E6654E">
      <w:pPr>
        <w:rPr>
          <w:rFonts w:cstheme="minorHAnsi"/>
          <w:sz w:val="28"/>
          <w:szCs w:val="28"/>
        </w:rPr>
      </w:pPr>
      <w:r w:rsidRPr="00525084">
        <w:rPr>
          <w:rFonts w:cstheme="minorHAnsi"/>
          <w:sz w:val="28"/>
          <w:szCs w:val="28"/>
        </w:rPr>
        <w:t>If you are working full time after completing your studies and you are subsequently notified of further academic commitments (such as resit exams), then you risk working illegally which has serious consequences for you and the employer. The University will not officially confirm completion of your studies until your results have been confirmed by an exam board. Once you have been awarded you can download an Award Letter from the My Uni Documents section of </w:t>
      </w:r>
      <w:hyperlink r:id="rId12" w:tooltip="https://srs.le.ac.uk/sipr/sits.urd/run/siw_lgn" w:history="1">
        <w:r w:rsidRPr="00525084">
          <w:rPr>
            <w:rStyle w:val="Hyperlink"/>
            <w:rFonts w:cstheme="minorHAnsi"/>
            <w:color w:val="0070C0"/>
            <w:sz w:val="28"/>
            <w:szCs w:val="28"/>
          </w:rPr>
          <w:t>MyStudentRecord</w:t>
        </w:r>
      </w:hyperlink>
      <w:r w:rsidRPr="00525084">
        <w:rPr>
          <w:rFonts w:cstheme="minorHAnsi"/>
          <w:sz w:val="28"/>
          <w:szCs w:val="28"/>
        </w:rPr>
        <w:t> which will evidence to an employer that you have completed your studies. </w:t>
      </w:r>
    </w:p>
    <w:p w14:paraId="15C0E058" w14:textId="77777777" w:rsidR="00E6654E" w:rsidRPr="00525084" w:rsidRDefault="00E6654E" w:rsidP="00E6654E">
      <w:pPr>
        <w:rPr>
          <w:rFonts w:cstheme="minorHAnsi"/>
          <w:sz w:val="28"/>
          <w:szCs w:val="28"/>
          <w:u w:val="single"/>
        </w:rPr>
      </w:pPr>
      <w:r w:rsidRPr="00525084">
        <w:rPr>
          <w:rFonts w:cstheme="minorHAnsi"/>
          <w:sz w:val="28"/>
          <w:szCs w:val="28"/>
        </w:rPr>
        <w:t xml:space="preserve">If you are a PGT student before working with UNITEMPS your School will have to confirm that you have completed all academic requirements and have not deferred your studies. You will </w:t>
      </w:r>
      <w:r w:rsidRPr="00525084">
        <w:rPr>
          <w:rFonts w:cstheme="minorHAnsi"/>
          <w:sz w:val="28"/>
          <w:szCs w:val="28"/>
          <w:u w:val="single"/>
        </w:rPr>
        <w:t>not be permitted to work more than 20 hours until this has been confirmed.</w:t>
      </w:r>
    </w:p>
    <w:p w14:paraId="236B3DD4" w14:textId="77777777" w:rsidR="00E6654E" w:rsidRPr="00525084" w:rsidRDefault="00E6654E" w:rsidP="00E6654E">
      <w:pPr>
        <w:rPr>
          <w:rFonts w:cstheme="minorHAnsi"/>
          <w:sz w:val="28"/>
          <w:szCs w:val="28"/>
        </w:rPr>
      </w:pPr>
      <w:r w:rsidRPr="00525084">
        <w:rPr>
          <w:rFonts w:cstheme="minorHAnsi"/>
          <w:sz w:val="28"/>
          <w:szCs w:val="28"/>
        </w:rPr>
        <w:t>Further useful information is available from </w:t>
      </w:r>
      <w:hyperlink r:id="rId13" w:history="1">
        <w:r w:rsidRPr="00525084">
          <w:rPr>
            <w:rStyle w:val="Hyperlink"/>
            <w:rFonts w:cstheme="minorHAnsi"/>
            <w:color w:val="0070C0"/>
            <w:sz w:val="28"/>
            <w:szCs w:val="28"/>
          </w:rPr>
          <w:t>UKCISA</w:t>
        </w:r>
      </w:hyperlink>
      <w:r w:rsidRPr="00525084">
        <w:rPr>
          <w:rFonts w:cstheme="minorHAnsi"/>
          <w:color w:val="0070C0"/>
          <w:sz w:val="28"/>
          <w:szCs w:val="28"/>
        </w:rPr>
        <w:t> </w:t>
      </w:r>
    </w:p>
    <w:p w14:paraId="67528C28" w14:textId="77777777" w:rsidR="00936BBA" w:rsidRPr="00494EAB" w:rsidRDefault="00936BBA" w:rsidP="00E6654E">
      <w:pPr>
        <w:rPr>
          <w:rFonts w:cstheme="minorHAnsi"/>
          <w:b/>
          <w:bCs/>
          <w:sz w:val="24"/>
          <w:szCs w:val="24"/>
        </w:rPr>
      </w:pPr>
    </w:p>
    <w:p w14:paraId="642FA7C9" w14:textId="2E5E00D4" w:rsidR="00E6654E" w:rsidRPr="00525084" w:rsidRDefault="00E6654E" w:rsidP="00E6654E">
      <w:pPr>
        <w:rPr>
          <w:rFonts w:cstheme="minorHAnsi"/>
          <w:b/>
          <w:bCs/>
          <w:sz w:val="28"/>
          <w:szCs w:val="28"/>
        </w:rPr>
      </w:pPr>
      <w:r w:rsidRPr="00525084">
        <w:rPr>
          <w:rFonts w:cstheme="minorHAnsi"/>
          <w:b/>
          <w:bCs/>
          <w:sz w:val="28"/>
          <w:szCs w:val="28"/>
        </w:rPr>
        <w:t>Defer studies</w:t>
      </w:r>
    </w:p>
    <w:p w14:paraId="1344A596" w14:textId="77777777" w:rsidR="00E6654E" w:rsidRPr="00525084" w:rsidRDefault="00E6654E" w:rsidP="00E6654E">
      <w:pPr>
        <w:rPr>
          <w:rFonts w:cstheme="minorHAnsi"/>
          <w:sz w:val="28"/>
          <w:szCs w:val="28"/>
        </w:rPr>
      </w:pPr>
      <w:r w:rsidRPr="00525084">
        <w:rPr>
          <w:rFonts w:cstheme="minorHAnsi"/>
          <w:sz w:val="28"/>
          <w:szCs w:val="28"/>
        </w:rPr>
        <w:t>If you defer part of your studies to later in the year perhaps because of the impact of covid or for other personal or academic reasons the end date of your programme of study will change and so will your working entitlement. As you may be completing a project or exams during the published summer vacation period you are likely to be classed as remaining in 'term-time' and your working restrictions as above will remain in place.</w:t>
      </w:r>
    </w:p>
    <w:p w14:paraId="4B911D9E" w14:textId="77777777" w:rsidR="00E6654E" w:rsidRPr="00525084" w:rsidRDefault="00E6654E" w:rsidP="00E6654E">
      <w:pPr>
        <w:rPr>
          <w:rFonts w:cstheme="minorHAnsi"/>
          <w:sz w:val="28"/>
          <w:szCs w:val="28"/>
        </w:rPr>
      </w:pPr>
      <w:r w:rsidRPr="00525084">
        <w:rPr>
          <w:rFonts w:cstheme="minorHAnsi"/>
          <w:sz w:val="28"/>
          <w:szCs w:val="28"/>
        </w:rPr>
        <w:t>You should immediately inform your employer of any change in your circumstances, and if they are unsure whether you still have the right to work, they should contact the </w:t>
      </w:r>
      <w:bookmarkStart w:id="1" w:name="_Hlk165636942"/>
      <w:r w:rsidRPr="00525084">
        <w:rPr>
          <w:rFonts w:cstheme="minorHAnsi"/>
          <w:color w:val="0070C0"/>
          <w:sz w:val="28"/>
          <w:szCs w:val="28"/>
        </w:rPr>
        <w:fldChar w:fldCharType="begin"/>
      </w:r>
      <w:r w:rsidRPr="00525084">
        <w:rPr>
          <w:rFonts w:cstheme="minorHAnsi"/>
          <w:color w:val="0070C0"/>
          <w:sz w:val="28"/>
          <w:szCs w:val="28"/>
        </w:rPr>
        <w:instrText xml:space="preserve"> HYPERLINK "https://www.gov.uk/employee-immigration-employment-status" </w:instrText>
      </w:r>
      <w:r w:rsidRPr="00525084">
        <w:rPr>
          <w:rFonts w:cstheme="minorHAnsi"/>
          <w:color w:val="0070C0"/>
          <w:sz w:val="28"/>
          <w:szCs w:val="28"/>
        </w:rPr>
        <w:fldChar w:fldCharType="separate"/>
      </w:r>
      <w:r w:rsidRPr="00525084">
        <w:rPr>
          <w:rStyle w:val="Hyperlink"/>
          <w:rFonts w:cstheme="minorHAnsi"/>
          <w:color w:val="0070C0"/>
          <w:sz w:val="28"/>
          <w:szCs w:val="28"/>
        </w:rPr>
        <w:t>Employer Checking Service</w:t>
      </w:r>
      <w:r w:rsidRPr="00525084">
        <w:rPr>
          <w:rFonts w:cstheme="minorHAnsi"/>
          <w:color w:val="0070C0"/>
          <w:sz w:val="28"/>
          <w:szCs w:val="28"/>
        </w:rPr>
        <w:fldChar w:fldCharType="end"/>
      </w:r>
      <w:bookmarkEnd w:id="1"/>
      <w:r w:rsidRPr="00525084">
        <w:rPr>
          <w:rFonts w:cstheme="minorHAnsi"/>
          <w:sz w:val="28"/>
          <w:szCs w:val="28"/>
        </w:rPr>
        <w:t>. You should obtain a new Certificate of Employability and provide this to any employer after checking it confirms the changes to your course. You can download a new Certificate of Employability from the My Uni Documents section of </w:t>
      </w:r>
      <w:hyperlink r:id="rId14" w:tooltip="https://srs.le.ac.uk/sipr/sits.urd/run/siw_lgn" w:history="1">
        <w:r w:rsidRPr="00525084">
          <w:rPr>
            <w:rStyle w:val="Hyperlink"/>
            <w:rFonts w:cstheme="minorHAnsi"/>
            <w:color w:val="0070C0"/>
            <w:sz w:val="28"/>
            <w:szCs w:val="28"/>
          </w:rPr>
          <w:t>MyStudentRecord</w:t>
        </w:r>
      </w:hyperlink>
      <w:r w:rsidRPr="00525084">
        <w:rPr>
          <w:rFonts w:cstheme="minorHAnsi"/>
          <w:sz w:val="28"/>
          <w:szCs w:val="28"/>
        </w:rPr>
        <w:t>. You are able to email the certificate directly to an employer from an official university email address. </w:t>
      </w:r>
    </w:p>
    <w:p w14:paraId="04EE73CC" w14:textId="4ADD02D8" w:rsidR="00FD07C9" w:rsidRPr="00525084" w:rsidRDefault="00FD07C9" w:rsidP="00A056DC">
      <w:pPr>
        <w:rPr>
          <w:rFonts w:cstheme="minorHAnsi"/>
          <w:b/>
          <w:color w:val="FF0000"/>
          <w:sz w:val="28"/>
          <w:szCs w:val="28"/>
        </w:rPr>
      </w:pPr>
    </w:p>
    <w:p w14:paraId="311E6042" w14:textId="77777777" w:rsidR="00494EAB" w:rsidRDefault="00494EAB" w:rsidP="00A056DC">
      <w:pPr>
        <w:rPr>
          <w:rFonts w:cstheme="minorHAnsi"/>
          <w:b/>
          <w:sz w:val="28"/>
          <w:szCs w:val="28"/>
        </w:rPr>
      </w:pPr>
    </w:p>
    <w:p w14:paraId="6C003D18" w14:textId="77777777" w:rsidR="00494EAB" w:rsidRDefault="00494EAB" w:rsidP="00A056DC">
      <w:pPr>
        <w:rPr>
          <w:rFonts w:cstheme="minorHAnsi"/>
          <w:b/>
          <w:sz w:val="28"/>
          <w:szCs w:val="28"/>
        </w:rPr>
      </w:pPr>
    </w:p>
    <w:p w14:paraId="6718AADF" w14:textId="755F81B7" w:rsidR="00430C28" w:rsidRPr="00525084" w:rsidRDefault="00430C28" w:rsidP="00A056DC">
      <w:pPr>
        <w:rPr>
          <w:rFonts w:cstheme="minorHAnsi"/>
          <w:b/>
          <w:sz w:val="28"/>
          <w:szCs w:val="28"/>
        </w:rPr>
      </w:pPr>
      <w:r w:rsidRPr="00525084">
        <w:rPr>
          <w:rFonts w:cstheme="minorHAnsi"/>
          <w:b/>
          <w:sz w:val="28"/>
          <w:szCs w:val="28"/>
        </w:rPr>
        <w:lastRenderedPageBreak/>
        <w:t xml:space="preserve">Government </w:t>
      </w:r>
      <w:r w:rsidR="00AA48BA" w:rsidRPr="00525084">
        <w:rPr>
          <w:rFonts w:cstheme="minorHAnsi"/>
          <w:b/>
          <w:sz w:val="28"/>
          <w:szCs w:val="28"/>
        </w:rPr>
        <w:t xml:space="preserve">Website </w:t>
      </w:r>
      <w:r w:rsidRPr="00525084">
        <w:rPr>
          <w:rFonts w:cstheme="minorHAnsi"/>
          <w:b/>
          <w:sz w:val="28"/>
          <w:szCs w:val="28"/>
        </w:rPr>
        <w:t>Information links</w:t>
      </w:r>
    </w:p>
    <w:p w14:paraId="36A37366" w14:textId="4F6A2603" w:rsidR="00430C28" w:rsidRPr="00525084" w:rsidRDefault="00EF34D3" w:rsidP="00430C28">
      <w:pPr>
        <w:rPr>
          <w:rFonts w:cstheme="minorHAnsi"/>
          <w:bCs/>
          <w:sz w:val="28"/>
          <w:szCs w:val="28"/>
        </w:rPr>
      </w:pPr>
      <w:hyperlink r:id="rId15" w:history="1">
        <w:r w:rsidR="00AA48BA" w:rsidRPr="00525084">
          <w:rPr>
            <w:rStyle w:val="Hyperlink"/>
            <w:rFonts w:cstheme="minorHAnsi"/>
            <w:bCs/>
            <w:sz w:val="28"/>
            <w:szCs w:val="28"/>
          </w:rPr>
          <w:t>holiday-entitlement-rights</w:t>
        </w:r>
      </w:hyperlink>
      <w:r w:rsidR="00430C28" w:rsidRPr="00525084">
        <w:rPr>
          <w:rFonts w:cstheme="minorHAnsi"/>
          <w:bCs/>
          <w:sz w:val="28"/>
          <w:szCs w:val="28"/>
        </w:rPr>
        <w:t> - Calculator to find out entitled leave</w:t>
      </w:r>
    </w:p>
    <w:p w14:paraId="378ECEB2" w14:textId="40F805B4" w:rsidR="00430C28" w:rsidRPr="00525084" w:rsidRDefault="00EF34D3" w:rsidP="00430C28">
      <w:pPr>
        <w:rPr>
          <w:rFonts w:cstheme="minorHAnsi"/>
          <w:bCs/>
          <w:sz w:val="28"/>
          <w:szCs w:val="28"/>
        </w:rPr>
      </w:pPr>
      <w:hyperlink r:id="rId16" w:tooltip="https://www.gov.uk/national-minimum-wage-rates" w:history="1">
        <w:r w:rsidR="00AA48BA" w:rsidRPr="00525084">
          <w:rPr>
            <w:rStyle w:val="Hyperlink"/>
            <w:rFonts w:cstheme="minorHAnsi"/>
            <w:bCs/>
            <w:sz w:val="28"/>
            <w:szCs w:val="28"/>
          </w:rPr>
          <w:t>national-minimum-wage-rates</w:t>
        </w:r>
      </w:hyperlink>
      <w:r w:rsidR="00430C28" w:rsidRPr="00525084">
        <w:rPr>
          <w:rFonts w:cstheme="minorHAnsi"/>
          <w:bCs/>
          <w:sz w:val="28"/>
          <w:szCs w:val="28"/>
        </w:rPr>
        <w:t> - Signposting to gov website for checking national minimum wage &amp; living rates</w:t>
      </w:r>
    </w:p>
    <w:bookmarkStart w:id="2" w:name="_Hlk165706741"/>
    <w:p w14:paraId="0DBF2C91" w14:textId="40F179E2" w:rsidR="00430C28" w:rsidRPr="00525084" w:rsidRDefault="00DE5F51" w:rsidP="00A056DC">
      <w:pPr>
        <w:rPr>
          <w:rFonts w:cstheme="minorHAnsi"/>
          <w:sz w:val="28"/>
          <w:szCs w:val="28"/>
        </w:rPr>
      </w:pPr>
      <w:r w:rsidRPr="00525084">
        <w:fldChar w:fldCharType="begin"/>
      </w:r>
      <w:r w:rsidRPr="00525084">
        <w:rPr>
          <w:rFonts w:cstheme="minorHAnsi"/>
          <w:sz w:val="28"/>
          <w:szCs w:val="28"/>
        </w:rPr>
        <w:instrText xml:space="preserve"> HYPERLINK "https://www.gov.uk/student-visa" </w:instrText>
      </w:r>
      <w:r w:rsidRPr="00525084">
        <w:fldChar w:fldCharType="separate"/>
      </w:r>
      <w:r w:rsidR="00AA48BA" w:rsidRPr="00525084">
        <w:rPr>
          <w:rStyle w:val="Hyperlink"/>
          <w:rFonts w:cstheme="minorHAnsi"/>
          <w:sz w:val="28"/>
          <w:szCs w:val="28"/>
        </w:rPr>
        <w:t>International Students - Visa Implications</w:t>
      </w:r>
      <w:r w:rsidRPr="00525084">
        <w:rPr>
          <w:rStyle w:val="Hyperlink"/>
          <w:rFonts w:cstheme="minorHAnsi"/>
          <w:sz w:val="28"/>
          <w:szCs w:val="28"/>
        </w:rPr>
        <w:fldChar w:fldCharType="end"/>
      </w:r>
    </w:p>
    <w:bookmarkEnd w:id="2"/>
    <w:p w14:paraId="3B854FF9" w14:textId="77777777" w:rsidR="008D233E" w:rsidRPr="00494EAB" w:rsidRDefault="008D233E" w:rsidP="00430C28">
      <w:pPr>
        <w:rPr>
          <w:rFonts w:cstheme="minorHAnsi"/>
          <w:b/>
          <w:bCs/>
          <w:sz w:val="24"/>
          <w:szCs w:val="24"/>
        </w:rPr>
      </w:pPr>
    </w:p>
    <w:p w14:paraId="1054999D" w14:textId="04DC8749" w:rsidR="008D233E" w:rsidRPr="00525084" w:rsidRDefault="008D233E" w:rsidP="00430C28">
      <w:pPr>
        <w:rPr>
          <w:rFonts w:cstheme="minorHAnsi"/>
          <w:b/>
          <w:bCs/>
          <w:sz w:val="28"/>
          <w:szCs w:val="28"/>
        </w:rPr>
      </w:pPr>
      <w:r w:rsidRPr="00525084">
        <w:rPr>
          <w:rFonts w:cstheme="minorHAnsi"/>
          <w:b/>
          <w:bCs/>
          <w:sz w:val="28"/>
          <w:szCs w:val="28"/>
        </w:rPr>
        <w:t>Information and Resources for International Students</w:t>
      </w:r>
    </w:p>
    <w:p w14:paraId="2F590333" w14:textId="77777777" w:rsidR="008D233E" w:rsidRPr="00525084" w:rsidRDefault="00EF34D3" w:rsidP="008D233E">
      <w:pPr>
        <w:rPr>
          <w:rFonts w:cstheme="minorHAnsi"/>
          <w:sz w:val="28"/>
          <w:szCs w:val="28"/>
        </w:rPr>
      </w:pPr>
      <w:hyperlink r:id="rId17" w:history="1">
        <w:r w:rsidR="008D233E" w:rsidRPr="00525084">
          <w:rPr>
            <w:rStyle w:val="Hyperlink"/>
            <w:rFonts w:cstheme="minorHAnsi"/>
            <w:sz w:val="28"/>
            <w:szCs w:val="28"/>
          </w:rPr>
          <w:t>International Students - Visa Implications</w:t>
        </w:r>
      </w:hyperlink>
    </w:p>
    <w:p w14:paraId="79740920" w14:textId="2F868A53" w:rsidR="008D233E" w:rsidRPr="00525084" w:rsidRDefault="00EF34D3" w:rsidP="00430C28">
      <w:pPr>
        <w:rPr>
          <w:rFonts w:cstheme="minorHAnsi"/>
          <w:sz w:val="28"/>
          <w:szCs w:val="28"/>
        </w:rPr>
      </w:pPr>
      <w:hyperlink r:id="rId18" w:history="1">
        <w:r w:rsidR="008D233E" w:rsidRPr="00525084">
          <w:rPr>
            <w:rStyle w:val="Hyperlink"/>
            <w:rFonts w:cstheme="minorHAnsi"/>
            <w:sz w:val="28"/>
            <w:szCs w:val="28"/>
          </w:rPr>
          <w:t>International Students - UK Council for International Student Affairs - Student Work</w:t>
        </w:r>
      </w:hyperlink>
    </w:p>
    <w:p w14:paraId="15654174" w14:textId="77777777" w:rsidR="008D233E" w:rsidRPr="00494EAB" w:rsidRDefault="008D233E" w:rsidP="00430C28">
      <w:pPr>
        <w:rPr>
          <w:rFonts w:cstheme="minorHAnsi"/>
          <w:b/>
          <w:bCs/>
          <w:sz w:val="24"/>
          <w:szCs w:val="24"/>
        </w:rPr>
      </w:pPr>
    </w:p>
    <w:p w14:paraId="7C0149AC" w14:textId="59FE6AD0" w:rsidR="00430C28" w:rsidRPr="00525084" w:rsidRDefault="00430C28" w:rsidP="00430C28">
      <w:pPr>
        <w:rPr>
          <w:rFonts w:cstheme="minorHAnsi"/>
          <w:b/>
          <w:sz w:val="28"/>
          <w:szCs w:val="28"/>
        </w:rPr>
      </w:pPr>
      <w:r w:rsidRPr="00525084">
        <w:rPr>
          <w:rFonts w:cstheme="minorHAnsi"/>
          <w:b/>
          <w:bCs/>
          <w:sz w:val="28"/>
          <w:szCs w:val="28"/>
        </w:rPr>
        <w:t>Information and Resources for Equality and Diversity</w:t>
      </w:r>
    </w:p>
    <w:p w14:paraId="58744F95" w14:textId="77777777" w:rsidR="00430C28" w:rsidRPr="00525084" w:rsidRDefault="00EF34D3" w:rsidP="00430C28">
      <w:pPr>
        <w:rPr>
          <w:rFonts w:cstheme="minorHAnsi"/>
          <w:bCs/>
          <w:sz w:val="28"/>
          <w:szCs w:val="28"/>
        </w:rPr>
      </w:pPr>
      <w:hyperlink r:id="rId19" w:tooltip="http://www.equalityhumanrights.com/" w:history="1">
        <w:r w:rsidR="00430C28" w:rsidRPr="00525084">
          <w:rPr>
            <w:rStyle w:val="Hyperlink"/>
            <w:rFonts w:cstheme="minorHAnsi"/>
            <w:bCs/>
            <w:sz w:val="28"/>
            <w:szCs w:val="28"/>
          </w:rPr>
          <w:t>Equality and Human Rights Commission</w:t>
        </w:r>
      </w:hyperlink>
      <w:r w:rsidR="00430C28" w:rsidRPr="00525084">
        <w:rPr>
          <w:rFonts w:cstheme="minorHAnsi"/>
          <w:bCs/>
          <w:sz w:val="28"/>
          <w:szCs w:val="28"/>
        </w:rPr>
        <w:t> – Includes the Commission for Racial Equality, Disability Rights Commission and Equal Opportunities Commission. Offers advice, information and legal definitions.</w:t>
      </w:r>
    </w:p>
    <w:p w14:paraId="485400F1" w14:textId="77777777" w:rsidR="003A64F7" w:rsidRPr="00494EAB" w:rsidRDefault="003A64F7" w:rsidP="00430C28">
      <w:pPr>
        <w:rPr>
          <w:rFonts w:cstheme="minorHAnsi"/>
          <w:b/>
          <w:bCs/>
          <w:sz w:val="24"/>
          <w:szCs w:val="24"/>
        </w:rPr>
      </w:pPr>
    </w:p>
    <w:p w14:paraId="011DE9F7" w14:textId="36D5EF8F" w:rsidR="00430C28" w:rsidRPr="00525084" w:rsidRDefault="00430C28" w:rsidP="00430C28">
      <w:pPr>
        <w:rPr>
          <w:rFonts w:cstheme="minorHAnsi"/>
          <w:b/>
          <w:sz w:val="28"/>
          <w:szCs w:val="28"/>
        </w:rPr>
      </w:pPr>
      <w:r w:rsidRPr="00525084">
        <w:rPr>
          <w:rFonts w:cstheme="minorHAnsi"/>
          <w:b/>
          <w:bCs/>
          <w:sz w:val="28"/>
          <w:szCs w:val="28"/>
        </w:rPr>
        <w:t>Information and Resources for LGBT</w:t>
      </w:r>
      <w:r w:rsidR="00AA48BA" w:rsidRPr="00525084">
        <w:rPr>
          <w:rFonts w:cstheme="minorHAnsi"/>
          <w:b/>
          <w:bCs/>
          <w:sz w:val="28"/>
          <w:szCs w:val="28"/>
        </w:rPr>
        <w:t>+</w:t>
      </w:r>
      <w:r w:rsidRPr="00525084">
        <w:rPr>
          <w:rFonts w:cstheme="minorHAnsi"/>
          <w:b/>
          <w:bCs/>
          <w:sz w:val="28"/>
          <w:szCs w:val="28"/>
        </w:rPr>
        <w:t xml:space="preserve"> Students</w:t>
      </w:r>
    </w:p>
    <w:p w14:paraId="73A54C3E" w14:textId="77777777" w:rsidR="00430C28" w:rsidRPr="00525084" w:rsidRDefault="00EF34D3" w:rsidP="00430C28">
      <w:pPr>
        <w:rPr>
          <w:rFonts w:cstheme="minorHAnsi"/>
          <w:bCs/>
          <w:sz w:val="28"/>
          <w:szCs w:val="28"/>
        </w:rPr>
      </w:pPr>
      <w:hyperlink r:id="rId20" w:tooltip="http://www.startingoutguide.org.uk/" w:history="1">
        <w:r w:rsidR="00430C28" w:rsidRPr="00525084">
          <w:rPr>
            <w:rStyle w:val="Hyperlink"/>
            <w:rFonts w:cstheme="minorHAnsi"/>
            <w:bCs/>
            <w:sz w:val="28"/>
            <w:szCs w:val="28"/>
          </w:rPr>
          <w:t>Starting Out Guide</w:t>
        </w:r>
      </w:hyperlink>
      <w:r w:rsidR="00430C28" w:rsidRPr="00525084">
        <w:rPr>
          <w:rFonts w:cstheme="minorHAnsi"/>
          <w:bCs/>
          <w:sz w:val="28"/>
          <w:szCs w:val="28"/>
        </w:rPr>
        <w:t> - Tips and advice on job hunting and best practice once you’ve got the job, alongside insights into different employment sectors and details of the most LGBT-friendly employers in Britain</w:t>
      </w:r>
    </w:p>
    <w:p w14:paraId="23554CFF" w14:textId="77777777" w:rsidR="00320851" w:rsidRPr="00494EAB" w:rsidRDefault="00320851" w:rsidP="00430C28">
      <w:pPr>
        <w:rPr>
          <w:rFonts w:cstheme="minorHAnsi"/>
          <w:b/>
          <w:bCs/>
          <w:sz w:val="24"/>
          <w:szCs w:val="24"/>
        </w:rPr>
      </w:pPr>
    </w:p>
    <w:p w14:paraId="276AEA7A" w14:textId="2C99CCDF" w:rsidR="00430C28" w:rsidRPr="00525084" w:rsidRDefault="00430C28" w:rsidP="00430C28">
      <w:pPr>
        <w:rPr>
          <w:rFonts w:cstheme="minorHAnsi"/>
          <w:b/>
          <w:bCs/>
          <w:sz w:val="28"/>
          <w:szCs w:val="28"/>
        </w:rPr>
      </w:pPr>
      <w:r w:rsidRPr="00525084">
        <w:rPr>
          <w:rFonts w:cstheme="minorHAnsi"/>
          <w:b/>
          <w:bCs/>
          <w:sz w:val="28"/>
          <w:szCs w:val="28"/>
        </w:rPr>
        <w:t>Information and Resources for Students with a Criminal Record</w:t>
      </w:r>
    </w:p>
    <w:p w14:paraId="4BB20464" w14:textId="77777777" w:rsidR="00430C28" w:rsidRPr="00525084" w:rsidRDefault="00EF34D3" w:rsidP="00430C28">
      <w:pPr>
        <w:rPr>
          <w:rFonts w:cstheme="minorHAnsi"/>
          <w:sz w:val="28"/>
          <w:szCs w:val="28"/>
        </w:rPr>
      </w:pPr>
      <w:hyperlink r:id="rId21" w:tooltip="http://www.apextrust.com/" w:history="1">
        <w:r w:rsidR="00430C28" w:rsidRPr="00525084">
          <w:rPr>
            <w:rStyle w:val="Hyperlink"/>
            <w:rFonts w:cstheme="minorHAnsi"/>
            <w:sz w:val="28"/>
            <w:szCs w:val="28"/>
          </w:rPr>
          <w:t>APEX Trust </w:t>
        </w:r>
      </w:hyperlink>
      <w:r w:rsidR="00430C28" w:rsidRPr="00525084">
        <w:rPr>
          <w:rFonts w:cstheme="minorHAnsi"/>
          <w:sz w:val="28"/>
          <w:szCs w:val="28"/>
        </w:rPr>
        <w:t>- information and advice around employment opportunities, training and education. Includes advice on disclosure.</w:t>
      </w:r>
    </w:p>
    <w:p w14:paraId="4AF36ADF" w14:textId="711231DC" w:rsidR="00936BBA" w:rsidRDefault="00936BBA" w:rsidP="00430C28">
      <w:pPr>
        <w:rPr>
          <w:rFonts w:cstheme="minorHAnsi"/>
          <w:b/>
          <w:bCs/>
          <w:sz w:val="28"/>
          <w:szCs w:val="28"/>
        </w:rPr>
      </w:pPr>
      <w:bookmarkStart w:id="3" w:name="_Hlk165705397"/>
    </w:p>
    <w:p w14:paraId="620FAB1F" w14:textId="0E24BB2D" w:rsidR="00494EAB" w:rsidRDefault="00494EAB" w:rsidP="00430C28">
      <w:pPr>
        <w:rPr>
          <w:rFonts w:cstheme="minorHAnsi"/>
          <w:b/>
          <w:bCs/>
          <w:sz w:val="28"/>
          <w:szCs w:val="28"/>
        </w:rPr>
      </w:pPr>
    </w:p>
    <w:p w14:paraId="322D6AF1" w14:textId="33DC4319" w:rsidR="00494EAB" w:rsidRDefault="00494EAB" w:rsidP="00430C28">
      <w:pPr>
        <w:rPr>
          <w:rFonts w:cstheme="minorHAnsi"/>
          <w:b/>
          <w:bCs/>
          <w:sz w:val="28"/>
          <w:szCs w:val="28"/>
        </w:rPr>
      </w:pPr>
    </w:p>
    <w:p w14:paraId="2406D2C7" w14:textId="77777777" w:rsidR="00494EAB" w:rsidRPr="00525084" w:rsidRDefault="00494EAB" w:rsidP="00430C28">
      <w:pPr>
        <w:rPr>
          <w:rFonts w:cstheme="minorHAnsi"/>
          <w:b/>
          <w:bCs/>
          <w:sz w:val="28"/>
          <w:szCs w:val="28"/>
        </w:rPr>
      </w:pPr>
    </w:p>
    <w:p w14:paraId="075F4168" w14:textId="2287B33A" w:rsidR="00430C28" w:rsidRPr="00525084" w:rsidRDefault="00430C28" w:rsidP="00430C28">
      <w:pPr>
        <w:rPr>
          <w:rFonts w:cstheme="minorHAnsi"/>
          <w:b/>
          <w:bCs/>
          <w:sz w:val="28"/>
          <w:szCs w:val="28"/>
        </w:rPr>
      </w:pPr>
      <w:r w:rsidRPr="00525084">
        <w:rPr>
          <w:rFonts w:cstheme="minorHAnsi"/>
          <w:b/>
          <w:bCs/>
          <w:sz w:val="28"/>
          <w:szCs w:val="28"/>
        </w:rPr>
        <w:lastRenderedPageBreak/>
        <w:t>Information and Resources for Students facing Religion and Race issues</w:t>
      </w:r>
    </w:p>
    <w:bookmarkEnd w:id="3"/>
    <w:p w14:paraId="6C5CD46C" w14:textId="77777777" w:rsidR="00430C28" w:rsidRPr="00525084" w:rsidRDefault="00DE5F51" w:rsidP="00430C28">
      <w:pPr>
        <w:rPr>
          <w:rFonts w:cstheme="minorHAnsi"/>
          <w:sz w:val="28"/>
          <w:szCs w:val="28"/>
        </w:rPr>
      </w:pPr>
      <w:r w:rsidRPr="00525084">
        <w:fldChar w:fldCharType="begin"/>
      </w:r>
      <w:r w:rsidRPr="00525084">
        <w:rPr>
          <w:rFonts w:cstheme="minorHAnsi"/>
          <w:sz w:val="28"/>
          <w:szCs w:val="28"/>
        </w:rPr>
        <w:instrText xml:space="preserve"> HYPERLINK "http://targetjobs.co.uk/careers-advice/equality-and-diversity" \o "http://targetjobs.co.uk/careers-advice/equality-and-diversity" </w:instrText>
      </w:r>
      <w:r w:rsidRPr="00525084">
        <w:fldChar w:fldCharType="separate"/>
      </w:r>
      <w:proofErr w:type="spellStart"/>
      <w:r w:rsidR="00430C28" w:rsidRPr="00525084">
        <w:rPr>
          <w:rStyle w:val="Hyperlink"/>
          <w:rFonts w:cstheme="minorHAnsi"/>
          <w:sz w:val="28"/>
          <w:szCs w:val="28"/>
        </w:rPr>
        <w:t>TargetJobs</w:t>
      </w:r>
      <w:proofErr w:type="spellEnd"/>
      <w:r w:rsidRPr="00525084">
        <w:rPr>
          <w:rStyle w:val="Hyperlink"/>
          <w:rFonts w:cstheme="minorHAnsi"/>
          <w:sz w:val="28"/>
          <w:szCs w:val="28"/>
        </w:rPr>
        <w:fldChar w:fldCharType="end"/>
      </w:r>
      <w:r w:rsidR="00430C28" w:rsidRPr="00525084">
        <w:rPr>
          <w:rFonts w:cstheme="minorHAnsi"/>
          <w:sz w:val="28"/>
          <w:szCs w:val="28"/>
        </w:rPr>
        <w:t> - this comprehensive section has a number of articles offering specific advice around religion, race and ethnicity. Includes information on how to find and identify positive employers and knowing your rights</w:t>
      </w:r>
    </w:p>
    <w:p w14:paraId="18F8BDC9" w14:textId="77777777" w:rsidR="00FD07C9" w:rsidRPr="00494EAB" w:rsidRDefault="00FD07C9" w:rsidP="00FD07C9">
      <w:pPr>
        <w:rPr>
          <w:rFonts w:cstheme="minorHAnsi"/>
          <w:b/>
          <w:color w:val="FF0000"/>
          <w:sz w:val="24"/>
          <w:szCs w:val="24"/>
        </w:rPr>
      </w:pPr>
    </w:p>
    <w:p w14:paraId="6D427F3E" w14:textId="3AAC312C" w:rsidR="00320851" w:rsidRPr="00525084" w:rsidRDefault="00320851" w:rsidP="00320851">
      <w:pPr>
        <w:rPr>
          <w:rFonts w:cstheme="minorHAnsi"/>
          <w:b/>
          <w:bCs/>
          <w:sz w:val="28"/>
          <w:szCs w:val="28"/>
        </w:rPr>
      </w:pPr>
      <w:r w:rsidRPr="00525084">
        <w:rPr>
          <w:rFonts w:cstheme="minorHAnsi"/>
          <w:b/>
          <w:bCs/>
          <w:sz w:val="28"/>
          <w:szCs w:val="28"/>
        </w:rPr>
        <w:t xml:space="preserve">Information and Resources for Students </w:t>
      </w:r>
      <w:r w:rsidR="00E638EA" w:rsidRPr="00525084">
        <w:rPr>
          <w:rFonts w:cstheme="minorHAnsi"/>
          <w:b/>
          <w:bCs/>
          <w:sz w:val="28"/>
          <w:szCs w:val="28"/>
        </w:rPr>
        <w:t>who are Care Leavers</w:t>
      </w:r>
    </w:p>
    <w:p w14:paraId="1ADA5372" w14:textId="7DB82AAE" w:rsidR="00E638EA" w:rsidRPr="00525084" w:rsidRDefault="00E638EA" w:rsidP="00E638EA">
      <w:pPr>
        <w:rPr>
          <w:rFonts w:cstheme="minorHAnsi"/>
          <w:b/>
          <w:color w:val="FF0000"/>
          <w:sz w:val="28"/>
          <w:szCs w:val="28"/>
        </w:rPr>
      </w:pPr>
      <w:r w:rsidRPr="00525084">
        <w:rPr>
          <w:rFonts w:cstheme="minorHAnsi"/>
          <w:bCs/>
          <w:sz w:val="28"/>
          <w:szCs w:val="28"/>
        </w:rPr>
        <w:t>In 2024 Carers Leave was written into law.  A summary can be found on the ACAS website</w:t>
      </w:r>
      <w:r w:rsidRPr="00525084">
        <w:rPr>
          <w:rFonts w:cstheme="minorHAnsi"/>
          <w:b/>
          <w:sz w:val="28"/>
          <w:szCs w:val="28"/>
        </w:rPr>
        <w:t xml:space="preserve"> </w:t>
      </w:r>
      <w:hyperlink r:id="rId22" w:tgtFrame="_blank" w:tooltip="https://www.acas.org.uk/carers-leave" w:history="1">
        <w:r w:rsidRPr="00525084">
          <w:rPr>
            <w:rStyle w:val="Hyperlink"/>
            <w:rFonts w:cstheme="minorHAnsi"/>
            <w:b/>
            <w:sz w:val="28"/>
            <w:szCs w:val="28"/>
          </w:rPr>
          <w:t>ACAS - Carers Leave</w:t>
        </w:r>
      </w:hyperlink>
    </w:p>
    <w:p w14:paraId="7F77AB08" w14:textId="77777777" w:rsidR="00430C28" w:rsidRPr="00494EAB" w:rsidRDefault="00430C28" w:rsidP="00430C28">
      <w:pPr>
        <w:rPr>
          <w:rFonts w:cstheme="minorHAnsi"/>
          <w:b/>
          <w:sz w:val="24"/>
          <w:szCs w:val="24"/>
        </w:rPr>
      </w:pPr>
    </w:p>
    <w:p w14:paraId="2C86330F" w14:textId="0662E19D" w:rsidR="00AE5174" w:rsidRPr="00525084" w:rsidRDefault="00AE5174" w:rsidP="00A056DC">
      <w:pPr>
        <w:rPr>
          <w:rFonts w:cstheme="minorHAnsi"/>
          <w:b/>
          <w:color w:val="70AD47" w:themeColor="accent6"/>
          <w:sz w:val="28"/>
          <w:szCs w:val="28"/>
        </w:rPr>
      </w:pPr>
      <w:r w:rsidRPr="00525084">
        <w:rPr>
          <w:rFonts w:cstheme="minorHAnsi"/>
          <w:b/>
          <w:color w:val="70AD47" w:themeColor="accent6"/>
          <w:sz w:val="28"/>
          <w:szCs w:val="28"/>
        </w:rPr>
        <w:t xml:space="preserve">What can the </w:t>
      </w:r>
      <w:r w:rsidR="002356E1" w:rsidRPr="00525084">
        <w:rPr>
          <w:rFonts w:cstheme="minorHAnsi"/>
          <w:b/>
          <w:color w:val="70AD47" w:themeColor="accent6"/>
          <w:sz w:val="28"/>
          <w:szCs w:val="28"/>
        </w:rPr>
        <w:t xml:space="preserve">Advice Service </w:t>
      </w:r>
      <w:r w:rsidRPr="00525084">
        <w:rPr>
          <w:rFonts w:cstheme="minorHAnsi"/>
          <w:b/>
          <w:color w:val="70AD47" w:themeColor="accent6"/>
          <w:sz w:val="28"/>
          <w:szCs w:val="28"/>
        </w:rPr>
        <w:t>do to help?</w:t>
      </w:r>
    </w:p>
    <w:p w14:paraId="513F3A07" w14:textId="77777777" w:rsidR="0085067A" w:rsidRDefault="00EF34D3" w:rsidP="0085067A">
      <w:pPr>
        <w:rPr>
          <w:rFonts w:cstheme="minorHAnsi"/>
          <w:sz w:val="28"/>
          <w:szCs w:val="28"/>
        </w:rPr>
      </w:pPr>
      <w:hyperlink r:id="rId23" w:history="1">
        <w:r w:rsidR="003A2609" w:rsidRPr="00525084">
          <w:rPr>
            <w:rStyle w:val="Hyperlink"/>
            <w:rFonts w:cstheme="minorHAnsi"/>
            <w:b/>
            <w:sz w:val="28"/>
            <w:szCs w:val="28"/>
          </w:rPr>
          <w:t>Advice Service</w:t>
        </w:r>
      </w:hyperlink>
      <w:r w:rsidR="003A2609" w:rsidRPr="00525084">
        <w:rPr>
          <w:rFonts w:cstheme="minorHAnsi"/>
          <w:sz w:val="28"/>
          <w:szCs w:val="28"/>
        </w:rPr>
        <w:t xml:space="preserve">– </w:t>
      </w:r>
      <w:r w:rsidR="0085067A">
        <w:rPr>
          <w:rStyle w:val="ui-provider"/>
          <w:sz w:val="28"/>
          <w:szCs w:val="28"/>
        </w:rPr>
        <w:t xml:space="preserve">Here in the Advice Service we provide confidential academic and housing advice. We also offer guidance and signposting to Employment Rights, </w:t>
      </w:r>
      <w:proofErr w:type="gramStart"/>
      <w:r w:rsidR="0085067A">
        <w:rPr>
          <w:rStyle w:val="ui-provider"/>
          <w:sz w:val="28"/>
          <w:szCs w:val="28"/>
        </w:rPr>
        <w:t>Legal,  Wellbeing</w:t>
      </w:r>
      <w:proofErr w:type="gramEnd"/>
      <w:r w:rsidR="0085067A">
        <w:rPr>
          <w:rStyle w:val="ui-provider"/>
          <w:sz w:val="28"/>
          <w:szCs w:val="28"/>
        </w:rPr>
        <w:t xml:space="preserve"> Services and anything else that enriches your University experience  We are an independent organisation and separate from the University. Therefore, we have no involvement in the decision-making processes of the University and we do not have access to any of the data on academic and/or personal records.</w:t>
      </w:r>
    </w:p>
    <w:p w14:paraId="08AE6BFE" w14:textId="01A20D11" w:rsidR="003A2609" w:rsidRPr="00494EAB" w:rsidRDefault="003A2609" w:rsidP="003A2609">
      <w:pPr>
        <w:rPr>
          <w:rFonts w:cstheme="minorHAnsi"/>
          <w:sz w:val="24"/>
          <w:szCs w:val="24"/>
        </w:rPr>
      </w:pPr>
    </w:p>
    <w:p w14:paraId="26719C9B" w14:textId="74048044" w:rsidR="003A2609" w:rsidRPr="00525084" w:rsidRDefault="003A2609" w:rsidP="003A2609">
      <w:pPr>
        <w:rPr>
          <w:rFonts w:cstheme="minorHAnsi"/>
          <w:color w:val="333333"/>
          <w:sz w:val="28"/>
          <w:szCs w:val="28"/>
        </w:rPr>
      </w:pPr>
      <w:r w:rsidRPr="00525084">
        <w:rPr>
          <w:rFonts w:eastAsia="Calibri" w:cstheme="minorHAnsi"/>
          <w:sz w:val="28"/>
          <w:szCs w:val="28"/>
        </w:rPr>
        <w:t xml:space="preserve">If you have any questions or would like to discuss your situation with one of us, our Advisers are on hand to give you advice on any of these.  </w:t>
      </w:r>
    </w:p>
    <w:p w14:paraId="44E72A97" w14:textId="77777777" w:rsidR="003A2609" w:rsidRPr="00525084" w:rsidRDefault="003A2609" w:rsidP="003A2609">
      <w:pPr>
        <w:rPr>
          <w:rFonts w:cstheme="minorHAnsi"/>
          <w:sz w:val="28"/>
          <w:szCs w:val="28"/>
        </w:rPr>
      </w:pPr>
      <w:r w:rsidRPr="00525084">
        <w:rPr>
          <w:rFonts w:cstheme="minorHAnsi"/>
          <w:sz w:val="28"/>
          <w:szCs w:val="28"/>
        </w:rPr>
        <w:t>Feel free to get in touch with us via our </w:t>
      </w:r>
      <w:hyperlink r:id="rId24" w:history="1">
        <w:r w:rsidRPr="00525084">
          <w:rPr>
            <w:rStyle w:val="Hyperlink"/>
            <w:rFonts w:cstheme="minorHAnsi"/>
            <w:sz w:val="28"/>
            <w:szCs w:val="28"/>
          </w:rPr>
          <w:t>contact form</w:t>
        </w:r>
      </w:hyperlink>
      <w:r w:rsidRPr="00525084">
        <w:rPr>
          <w:rFonts w:cstheme="minorHAnsi"/>
          <w:sz w:val="28"/>
          <w:szCs w:val="28"/>
        </w:rPr>
        <w:t xml:space="preserve">, and we will then get back to you as soon as we can to offer you an appointment, or provide further advice, depending on what is needed.  </w:t>
      </w:r>
    </w:p>
    <w:p w14:paraId="7359B8CC" w14:textId="7ECC6E82" w:rsidR="003A2609" w:rsidRPr="00525084" w:rsidRDefault="003A2609" w:rsidP="003A2609">
      <w:pPr>
        <w:rPr>
          <w:rFonts w:cstheme="minorHAnsi"/>
          <w:sz w:val="28"/>
          <w:szCs w:val="28"/>
        </w:rPr>
      </w:pPr>
      <w:r w:rsidRPr="00525084">
        <w:rPr>
          <w:rFonts w:cstheme="minorHAnsi"/>
          <w:sz w:val="28"/>
          <w:szCs w:val="28"/>
        </w:rPr>
        <w:t>Opening hours are 1</w:t>
      </w:r>
      <w:r w:rsidR="002D3180" w:rsidRPr="00525084">
        <w:rPr>
          <w:rFonts w:cstheme="minorHAnsi"/>
          <w:sz w:val="28"/>
          <w:szCs w:val="28"/>
        </w:rPr>
        <w:t>1</w:t>
      </w:r>
      <w:r w:rsidRPr="00525084">
        <w:rPr>
          <w:rFonts w:cstheme="minorHAnsi"/>
          <w:sz w:val="28"/>
          <w:szCs w:val="28"/>
        </w:rPr>
        <w:t xml:space="preserve">am-3pm, Monday to Friday.  </w:t>
      </w:r>
    </w:p>
    <w:p w14:paraId="5413510F" w14:textId="77777777" w:rsidR="003A2609" w:rsidRPr="00525084" w:rsidRDefault="003A2609" w:rsidP="003A2609">
      <w:pPr>
        <w:rPr>
          <w:rFonts w:cstheme="minorHAnsi"/>
          <w:sz w:val="28"/>
          <w:szCs w:val="28"/>
        </w:rPr>
      </w:pPr>
      <w:r w:rsidRPr="00525084">
        <w:rPr>
          <w:rFonts w:cstheme="minorHAnsi"/>
          <w:sz w:val="28"/>
          <w:szCs w:val="28"/>
        </w:rPr>
        <w:t xml:space="preserve">If your query is </w:t>
      </w:r>
      <w:proofErr w:type="gramStart"/>
      <w:r w:rsidRPr="00525084">
        <w:rPr>
          <w:rFonts w:cstheme="minorHAnsi"/>
          <w:sz w:val="28"/>
          <w:szCs w:val="28"/>
        </w:rPr>
        <w:t>urgent</w:t>
      </w:r>
      <w:proofErr w:type="gramEnd"/>
      <w:r w:rsidRPr="00525084">
        <w:rPr>
          <w:rFonts w:cstheme="minorHAnsi"/>
          <w:sz w:val="28"/>
          <w:szCs w:val="28"/>
        </w:rPr>
        <w:t xml:space="preserve"> you can contact us on </w:t>
      </w:r>
      <w:hyperlink r:id="rId25" w:history="1">
        <w:r w:rsidRPr="00525084">
          <w:rPr>
            <w:rStyle w:val="Hyperlink"/>
            <w:rFonts w:cstheme="minorHAnsi"/>
            <w:sz w:val="28"/>
            <w:szCs w:val="28"/>
          </w:rPr>
          <w:t>advice@le.ac.uk</w:t>
        </w:r>
      </w:hyperlink>
      <w:r w:rsidRPr="00525084">
        <w:rPr>
          <w:rFonts w:cstheme="minorHAnsi"/>
          <w:sz w:val="28"/>
          <w:szCs w:val="28"/>
        </w:rPr>
        <w:t xml:space="preserve"> or +44 (0)116 223 1132.</w:t>
      </w:r>
    </w:p>
    <w:p w14:paraId="2EA5CDE2" w14:textId="77777777" w:rsidR="00525084" w:rsidRDefault="00525084" w:rsidP="00E45C39">
      <w:pPr>
        <w:rPr>
          <w:rFonts w:eastAsia="Calibri" w:cstheme="minorHAnsi"/>
          <w:b/>
          <w:bCs/>
          <w:color w:val="70AD47" w:themeColor="accent6"/>
          <w:sz w:val="28"/>
          <w:szCs w:val="28"/>
        </w:rPr>
      </w:pPr>
    </w:p>
    <w:p w14:paraId="61F493DF" w14:textId="77777777" w:rsidR="00494EAB" w:rsidRDefault="00494EAB" w:rsidP="00E45C39">
      <w:pPr>
        <w:rPr>
          <w:rFonts w:eastAsia="Calibri" w:cstheme="minorHAnsi"/>
          <w:b/>
          <w:bCs/>
          <w:color w:val="70AD47" w:themeColor="accent6"/>
          <w:sz w:val="28"/>
          <w:szCs w:val="28"/>
        </w:rPr>
      </w:pPr>
    </w:p>
    <w:p w14:paraId="02D8B6E2" w14:textId="77777777" w:rsidR="00494EAB" w:rsidRDefault="00494EAB" w:rsidP="00E45C39">
      <w:pPr>
        <w:rPr>
          <w:rFonts w:eastAsia="Calibri" w:cstheme="minorHAnsi"/>
          <w:b/>
          <w:bCs/>
          <w:color w:val="70AD47" w:themeColor="accent6"/>
          <w:sz w:val="28"/>
          <w:szCs w:val="28"/>
        </w:rPr>
      </w:pPr>
    </w:p>
    <w:p w14:paraId="6A9F80D9" w14:textId="77777777" w:rsidR="00494EAB" w:rsidRDefault="00494EAB" w:rsidP="00E45C39">
      <w:pPr>
        <w:rPr>
          <w:rFonts w:eastAsia="Calibri" w:cstheme="minorHAnsi"/>
          <w:b/>
          <w:bCs/>
          <w:color w:val="70AD47" w:themeColor="accent6"/>
          <w:sz w:val="28"/>
          <w:szCs w:val="28"/>
        </w:rPr>
      </w:pPr>
    </w:p>
    <w:p w14:paraId="4B7250F5" w14:textId="4EECB9C4" w:rsidR="00E45C39" w:rsidRPr="00525084" w:rsidRDefault="00E45C39" w:rsidP="00E45C39">
      <w:pPr>
        <w:rPr>
          <w:rFonts w:eastAsia="Calibri" w:cstheme="minorHAnsi"/>
          <w:b/>
          <w:bCs/>
          <w:color w:val="70AD47" w:themeColor="accent6"/>
          <w:sz w:val="28"/>
          <w:szCs w:val="28"/>
        </w:rPr>
      </w:pPr>
      <w:r w:rsidRPr="00525084">
        <w:rPr>
          <w:rFonts w:eastAsia="Calibri" w:cstheme="minorHAnsi"/>
          <w:b/>
          <w:bCs/>
          <w:color w:val="70AD47" w:themeColor="accent6"/>
          <w:sz w:val="28"/>
          <w:szCs w:val="28"/>
        </w:rPr>
        <w:lastRenderedPageBreak/>
        <w:t xml:space="preserve">Other </w:t>
      </w:r>
      <w:r w:rsidR="00525084">
        <w:rPr>
          <w:rFonts w:eastAsia="Calibri" w:cstheme="minorHAnsi"/>
          <w:b/>
          <w:bCs/>
          <w:color w:val="70AD47" w:themeColor="accent6"/>
          <w:sz w:val="28"/>
          <w:szCs w:val="28"/>
        </w:rPr>
        <w:t xml:space="preserve">University </w:t>
      </w:r>
      <w:r w:rsidRPr="00525084">
        <w:rPr>
          <w:rFonts w:eastAsia="Calibri" w:cstheme="minorHAnsi"/>
          <w:b/>
          <w:bCs/>
          <w:color w:val="70AD47" w:themeColor="accent6"/>
          <w:sz w:val="28"/>
          <w:szCs w:val="28"/>
        </w:rPr>
        <w:t>Support</w:t>
      </w:r>
    </w:p>
    <w:p w14:paraId="7B98AC87" w14:textId="4DD67806" w:rsidR="00E45C39" w:rsidRPr="003A64F7" w:rsidRDefault="00EF34D3" w:rsidP="00E45C39">
      <w:pPr>
        <w:spacing w:after="0"/>
        <w:contextualSpacing/>
        <w:rPr>
          <w:rFonts w:cstheme="minorHAnsi"/>
          <w:sz w:val="28"/>
          <w:szCs w:val="28"/>
        </w:rPr>
      </w:pPr>
      <w:hyperlink r:id="rId26" w:history="1">
        <w:r w:rsidR="00E45C39" w:rsidRPr="00525084">
          <w:rPr>
            <w:rFonts w:cstheme="minorHAnsi"/>
            <w:b/>
            <w:color w:val="0563C1" w:themeColor="hyperlink"/>
            <w:sz w:val="28"/>
            <w:szCs w:val="28"/>
            <w:u w:val="single"/>
          </w:rPr>
          <w:t>Student Counselling &amp; Wellbeing Service</w:t>
        </w:r>
      </w:hyperlink>
      <w:r w:rsidR="00E45C39" w:rsidRPr="00525084">
        <w:rPr>
          <w:rFonts w:cstheme="minorHAnsi"/>
          <w:b/>
          <w:sz w:val="28"/>
          <w:szCs w:val="28"/>
        </w:rPr>
        <w:t xml:space="preserve"> </w:t>
      </w:r>
      <w:r w:rsidR="00E45C39" w:rsidRPr="00525084">
        <w:rPr>
          <w:rFonts w:cstheme="minorHAnsi"/>
          <w:sz w:val="28"/>
          <w:szCs w:val="28"/>
        </w:rPr>
        <w:t xml:space="preserve">– If you feel that you need mental health support, the University offers a counselling service for students.  You can book an appointment by filling in their </w:t>
      </w:r>
      <w:hyperlink r:id="rId27" w:history="1">
        <w:r w:rsidR="00E45C39" w:rsidRPr="00525084">
          <w:rPr>
            <w:rFonts w:cstheme="minorHAnsi"/>
            <w:color w:val="0563C1" w:themeColor="hyperlink"/>
            <w:sz w:val="28"/>
            <w:szCs w:val="28"/>
            <w:u w:val="single"/>
          </w:rPr>
          <w:t>online form</w:t>
        </w:r>
      </w:hyperlink>
      <w:r w:rsidR="00E45C39" w:rsidRPr="00525084">
        <w:rPr>
          <w:rFonts w:cstheme="minorHAnsi"/>
          <w:sz w:val="28"/>
          <w:szCs w:val="28"/>
        </w:rPr>
        <w:t xml:space="preserve">.  You can also contact them on +44 (0)116 223 1780 or </w:t>
      </w:r>
      <w:hyperlink r:id="rId28" w:history="1">
        <w:r w:rsidR="00E45C39" w:rsidRPr="00525084">
          <w:rPr>
            <w:rFonts w:cstheme="minorHAnsi"/>
            <w:color w:val="0563C1" w:themeColor="hyperlink"/>
            <w:sz w:val="28"/>
            <w:szCs w:val="28"/>
            <w:u w:val="single"/>
          </w:rPr>
          <w:t>wellbeing@le.ac.uk</w:t>
        </w:r>
      </w:hyperlink>
      <w:r w:rsidR="00E45C39" w:rsidRPr="00525084">
        <w:rPr>
          <w:rFonts w:cstheme="minorHAnsi"/>
          <w:sz w:val="28"/>
          <w:szCs w:val="28"/>
        </w:rPr>
        <w:t>.</w:t>
      </w:r>
    </w:p>
    <w:p w14:paraId="2B1FBBF8" w14:textId="77777777" w:rsidR="00E45C39" w:rsidRPr="00525084" w:rsidRDefault="00E45C39" w:rsidP="00E45C39">
      <w:pPr>
        <w:rPr>
          <w:rFonts w:cstheme="minorHAnsi"/>
          <w:sz w:val="28"/>
          <w:szCs w:val="28"/>
        </w:rPr>
      </w:pPr>
    </w:p>
    <w:p w14:paraId="1E36988A" w14:textId="0A9C1305" w:rsidR="00E45C39" w:rsidRPr="00525084" w:rsidRDefault="00EF34D3" w:rsidP="00E45C39">
      <w:pPr>
        <w:spacing w:after="0"/>
        <w:contextualSpacing/>
        <w:rPr>
          <w:rFonts w:cstheme="minorHAnsi"/>
          <w:sz w:val="28"/>
          <w:szCs w:val="28"/>
        </w:rPr>
      </w:pPr>
      <w:hyperlink r:id="rId29" w:history="1">
        <w:r w:rsidR="00E45C39" w:rsidRPr="00525084">
          <w:rPr>
            <w:rFonts w:cstheme="minorHAnsi"/>
            <w:b/>
            <w:color w:val="0563C1" w:themeColor="hyperlink"/>
            <w:sz w:val="28"/>
            <w:szCs w:val="28"/>
            <w:u w:val="single"/>
          </w:rPr>
          <w:t>Student Welfare Service</w:t>
        </w:r>
      </w:hyperlink>
      <w:r w:rsidR="00E45C39" w:rsidRPr="00525084">
        <w:rPr>
          <w:rFonts w:cstheme="minorHAnsi"/>
          <w:b/>
          <w:color w:val="0563C1" w:themeColor="hyperlink"/>
          <w:sz w:val="28"/>
          <w:szCs w:val="28"/>
          <w:u w:val="single"/>
        </w:rPr>
        <w:t xml:space="preserve"> </w:t>
      </w:r>
      <w:r w:rsidR="00E45C39" w:rsidRPr="00525084">
        <w:rPr>
          <w:rFonts w:cstheme="minorHAnsi"/>
          <w:sz w:val="28"/>
          <w:szCs w:val="28"/>
        </w:rPr>
        <w:t xml:space="preserve">– If you need advice on any financial issues, you can book an appointment with the Welfare Service. They’re located in the Percy Gee Building, and their contact details are + 44 (0)116 223 1185 or </w:t>
      </w:r>
      <w:hyperlink r:id="rId30" w:history="1">
        <w:r w:rsidR="00E45C39" w:rsidRPr="00525084">
          <w:rPr>
            <w:rFonts w:cstheme="minorHAnsi"/>
            <w:color w:val="0563C1" w:themeColor="hyperlink"/>
            <w:sz w:val="28"/>
            <w:szCs w:val="28"/>
            <w:u w:val="single"/>
          </w:rPr>
          <w:t>welfare@le.ac.uk</w:t>
        </w:r>
      </w:hyperlink>
      <w:r w:rsidR="00E45C39" w:rsidRPr="00525084">
        <w:rPr>
          <w:rFonts w:cstheme="minorHAnsi"/>
          <w:sz w:val="28"/>
          <w:szCs w:val="28"/>
        </w:rPr>
        <w:t>.</w:t>
      </w:r>
    </w:p>
    <w:p w14:paraId="20924FA8" w14:textId="77777777" w:rsidR="00E45C39" w:rsidRPr="00525084" w:rsidRDefault="00E45C39" w:rsidP="00E45C39">
      <w:pPr>
        <w:spacing w:after="0"/>
        <w:contextualSpacing/>
        <w:rPr>
          <w:rFonts w:cstheme="minorHAnsi"/>
          <w:color w:val="0563C1" w:themeColor="hyperlink"/>
          <w:sz w:val="28"/>
          <w:szCs w:val="28"/>
          <w:u w:val="single"/>
        </w:rPr>
      </w:pPr>
    </w:p>
    <w:p w14:paraId="65B9F16E" w14:textId="77777777" w:rsidR="00E45C39" w:rsidRPr="00525084" w:rsidRDefault="00EF34D3" w:rsidP="00E45C39">
      <w:pPr>
        <w:spacing w:after="0"/>
        <w:contextualSpacing/>
        <w:rPr>
          <w:rFonts w:cstheme="minorHAnsi"/>
          <w:sz w:val="28"/>
          <w:szCs w:val="28"/>
        </w:rPr>
      </w:pPr>
      <w:hyperlink r:id="rId31" w:history="1">
        <w:r w:rsidR="00E45C39" w:rsidRPr="00525084">
          <w:rPr>
            <w:rFonts w:cstheme="minorHAnsi"/>
            <w:b/>
            <w:color w:val="0563C1" w:themeColor="hyperlink"/>
            <w:sz w:val="28"/>
            <w:szCs w:val="28"/>
            <w:u w:val="single"/>
          </w:rPr>
          <w:t>Careers and Employability Service</w:t>
        </w:r>
      </w:hyperlink>
      <w:r w:rsidR="00E45C39" w:rsidRPr="00525084">
        <w:rPr>
          <w:rFonts w:cstheme="minorHAnsi"/>
          <w:b/>
          <w:sz w:val="28"/>
          <w:szCs w:val="28"/>
        </w:rPr>
        <w:t xml:space="preserve"> </w:t>
      </w:r>
      <w:r w:rsidR="00E45C39" w:rsidRPr="00525084">
        <w:rPr>
          <w:rFonts w:cstheme="minorHAnsi"/>
          <w:sz w:val="28"/>
          <w:szCs w:val="28"/>
        </w:rPr>
        <w:t xml:space="preserve">– The University’s Career Development Service can discuss your options with you, and help you think about career and study options.  To book an appointment please log onto </w:t>
      </w:r>
      <w:proofErr w:type="spellStart"/>
      <w:r w:rsidR="00E45C39" w:rsidRPr="00525084">
        <w:rPr>
          <w:rFonts w:cstheme="minorHAnsi"/>
          <w:sz w:val="28"/>
          <w:szCs w:val="28"/>
        </w:rPr>
        <w:t>MyCareers</w:t>
      </w:r>
      <w:proofErr w:type="spellEnd"/>
      <w:r w:rsidR="00E45C39" w:rsidRPr="00525084">
        <w:rPr>
          <w:rFonts w:cstheme="minorHAnsi"/>
          <w:sz w:val="28"/>
          <w:szCs w:val="28"/>
        </w:rPr>
        <w:t xml:space="preserve"> or email </w:t>
      </w:r>
      <w:hyperlink r:id="rId32" w:history="1">
        <w:r w:rsidR="00E45C39" w:rsidRPr="00525084">
          <w:rPr>
            <w:rFonts w:cstheme="minorHAnsi"/>
            <w:color w:val="0563C1" w:themeColor="hyperlink"/>
            <w:sz w:val="28"/>
            <w:szCs w:val="28"/>
            <w:u w:val="single"/>
          </w:rPr>
          <w:t>careerhelp@leicester.ac.uk</w:t>
        </w:r>
      </w:hyperlink>
      <w:r w:rsidR="00E45C39" w:rsidRPr="00525084">
        <w:rPr>
          <w:rFonts w:cstheme="minorHAnsi"/>
          <w:sz w:val="28"/>
          <w:szCs w:val="28"/>
        </w:rPr>
        <w:t xml:space="preserve">  </w:t>
      </w:r>
    </w:p>
    <w:p w14:paraId="2F86A287" w14:textId="7351F1AD" w:rsidR="00E45C39" w:rsidRDefault="00E45C39" w:rsidP="00E45C39">
      <w:pPr>
        <w:rPr>
          <w:rFonts w:eastAsia="Calibri" w:cstheme="minorHAnsi"/>
          <w:b/>
          <w:sz w:val="28"/>
          <w:szCs w:val="28"/>
        </w:rPr>
      </w:pPr>
    </w:p>
    <w:p w14:paraId="28414683" w14:textId="31520442" w:rsidR="00AD5610" w:rsidRPr="00525084" w:rsidRDefault="00AD5610" w:rsidP="00AD5610">
      <w:pPr>
        <w:spacing w:after="160" w:line="259" w:lineRule="auto"/>
        <w:rPr>
          <w:rFonts w:cstheme="minorHAnsi"/>
          <w:b/>
          <w:bCs/>
          <w:color w:val="0070C0"/>
          <w:sz w:val="28"/>
          <w:szCs w:val="28"/>
          <w:u w:val="single"/>
        </w:rPr>
      </w:pPr>
      <w:r w:rsidRPr="00AD5610">
        <w:rPr>
          <w:rFonts w:cstheme="minorHAnsi"/>
          <w:b/>
          <w:bCs/>
          <w:color w:val="0070C0"/>
          <w:sz w:val="28"/>
          <w:szCs w:val="28"/>
          <w:u w:val="single"/>
        </w:rPr>
        <w:t>University (Free) Legal Aid Clinic</w:t>
      </w:r>
    </w:p>
    <w:p w14:paraId="6B3AE47B" w14:textId="6B953E34" w:rsidR="00AD5610" w:rsidRPr="00525084" w:rsidRDefault="00AD5610" w:rsidP="00AD5610">
      <w:pPr>
        <w:spacing w:after="160" w:line="259" w:lineRule="auto"/>
        <w:rPr>
          <w:rFonts w:cstheme="minorHAnsi"/>
          <w:sz w:val="28"/>
          <w:szCs w:val="28"/>
        </w:rPr>
      </w:pPr>
      <w:r w:rsidRPr="00525084">
        <w:rPr>
          <w:rFonts w:cstheme="minorHAnsi"/>
          <w:sz w:val="28"/>
          <w:szCs w:val="28"/>
        </w:rPr>
        <w:t xml:space="preserve">In regards to any legal advice </w:t>
      </w:r>
      <w:r>
        <w:rPr>
          <w:rFonts w:cstheme="minorHAnsi"/>
          <w:sz w:val="28"/>
          <w:szCs w:val="28"/>
        </w:rPr>
        <w:t xml:space="preserve">regarding employment, </w:t>
      </w:r>
      <w:r w:rsidRPr="00525084">
        <w:rPr>
          <w:rFonts w:cstheme="minorHAnsi"/>
          <w:sz w:val="28"/>
          <w:szCs w:val="28"/>
        </w:rPr>
        <w:t xml:space="preserve">I would advise that you speak to the university (free) </w:t>
      </w:r>
      <w:r w:rsidRPr="00525084">
        <w:rPr>
          <w:rFonts w:cstheme="minorHAnsi"/>
          <w:b/>
          <w:bCs/>
          <w:sz w:val="28"/>
          <w:szCs w:val="28"/>
        </w:rPr>
        <w:t>legal aid clinic</w:t>
      </w:r>
      <w:r w:rsidRPr="00525084">
        <w:rPr>
          <w:rFonts w:cstheme="minorHAnsi"/>
          <w:sz w:val="28"/>
          <w:szCs w:val="28"/>
        </w:rPr>
        <w:t xml:space="preserve">, which can be found </w:t>
      </w:r>
      <w:hyperlink r:id="rId33" w:history="1">
        <w:r w:rsidRPr="00525084">
          <w:rPr>
            <w:rStyle w:val="Hyperlink"/>
            <w:rFonts w:cstheme="minorHAnsi"/>
            <w:sz w:val="28"/>
            <w:szCs w:val="28"/>
          </w:rPr>
          <w:t>here</w:t>
        </w:r>
      </w:hyperlink>
      <w:r w:rsidRPr="00525084">
        <w:rPr>
          <w:rFonts w:cstheme="minorHAnsi"/>
          <w:sz w:val="28"/>
          <w:szCs w:val="28"/>
        </w:rPr>
        <w:t>. They offer a free service.</w:t>
      </w:r>
    </w:p>
    <w:p w14:paraId="4D5C3B2B" w14:textId="77777777" w:rsidR="00AD5610" w:rsidRPr="00525084" w:rsidRDefault="00AD5610" w:rsidP="00AD5610">
      <w:pPr>
        <w:spacing w:after="160" w:line="259" w:lineRule="auto"/>
        <w:rPr>
          <w:rFonts w:cstheme="minorHAnsi"/>
          <w:sz w:val="28"/>
          <w:szCs w:val="28"/>
        </w:rPr>
      </w:pPr>
      <w:r w:rsidRPr="00525084">
        <w:rPr>
          <w:rFonts w:cstheme="minorHAnsi"/>
          <w:b/>
          <w:bCs/>
          <w:sz w:val="28"/>
          <w:szCs w:val="28"/>
        </w:rPr>
        <w:t xml:space="preserve">Email: </w:t>
      </w:r>
      <w:hyperlink r:id="rId34" w:history="1">
        <w:r w:rsidRPr="00525084">
          <w:rPr>
            <w:rStyle w:val="Hyperlink"/>
            <w:rFonts w:cstheme="minorHAnsi"/>
            <w:b/>
            <w:bCs/>
            <w:sz w:val="28"/>
            <w:szCs w:val="28"/>
          </w:rPr>
          <w:t>lawadviceclinic@leicester.ac.uk</w:t>
        </w:r>
      </w:hyperlink>
    </w:p>
    <w:p w14:paraId="6656BD75" w14:textId="77777777" w:rsidR="00AD5610" w:rsidRPr="00525084" w:rsidRDefault="00AD5610" w:rsidP="00AD5610">
      <w:pPr>
        <w:spacing w:after="160" w:line="259" w:lineRule="auto"/>
        <w:rPr>
          <w:rFonts w:cstheme="minorHAnsi"/>
          <w:sz w:val="28"/>
          <w:szCs w:val="28"/>
        </w:rPr>
      </w:pPr>
      <w:r w:rsidRPr="00525084">
        <w:rPr>
          <w:rFonts w:cstheme="minorHAnsi"/>
          <w:sz w:val="28"/>
          <w:szCs w:val="28"/>
        </w:rPr>
        <w:t xml:space="preserve">Website: </w:t>
      </w:r>
      <w:hyperlink r:id="rId35" w:history="1">
        <w:r w:rsidRPr="00525084">
          <w:rPr>
            <w:rStyle w:val="Hyperlink"/>
            <w:rFonts w:cstheme="minorHAnsi"/>
            <w:sz w:val="28"/>
            <w:szCs w:val="28"/>
          </w:rPr>
          <w:t>https://le.ac.uk/law/about/legal-advice-clinic</w:t>
        </w:r>
      </w:hyperlink>
      <w:r w:rsidRPr="00525084">
        <w:rPr>
          <w:rFonts w:cstheme="minorHAnsi"/>
          <w:sz w:val="28"/>
          <w:szCs w:val="28"/>
        </w:rPr>
        <w:t xml:space="preserve"> </w:t>
      </w:r>
    </w:p>
    <w:p w14:paraId="603E2B6B" w14:textId="77777777" w:rsidR="00AD5610" w:rsidRPr="00525084" w:rsidRDefault="00AD5610" w:rsidP="00E45C39">
      <w:pPr>
        <w:rPr>
          <w:rFonts w:eastAsia="Calibri" w:cstheme="minorHAnsi"/>
          <w:b/>
          <w:sz w:val="28"/>
          <w:szCs w:val="28"/>
        </w:rPr>
      </w:pPr>
    </w:p>
    <w:p w14:paraId="401C7386" w14:textId="53F1B4A6" w:rsidR="00AE5174" w:rsidRDefault="00AE5174" w:rsidP="00A056DC">
      <w:pPr>
        <w:rPr>
          <w:rFonts w:cstheme="minorHAnsi"/>
          <w:b/>
          <w:sz w:val="28"/>
          <w:szCs w:val="28"/>
        </w:rPr>
      </w:pPr>
      <w:r w:rsidRPr="00525084">
        <w:rPr>
          <w:rFonts w:cstheme="minorHAnsi"/>
          <w:b/>
          <w:sz w:val="28"/>
          <w:szCs w:val="28"/>
        </w:rPr>
        <w:t>Useful links</w:t>
      </w:r>
      <w:r w:rsidR="00AD5610">
        <w:rPr>
          <w:rFonts w:cstheme="minorHAnsi"/>
          <w:b/>
          <w:sz w:val="28"/>
          <w:szCs w:val="28"/>
        </w:rPr>
        <w:t>/Contacts</w:t>
      </w:r>
    </w:p>
    <w:p w14:paraId="3A67922A" w14:textId="3B81BF78" w:rsidR="0017373E" w:rsidRPr="00494EAB" w:rsidRDefault="00EF34D3" w:rsidP="00A056DC">
      <w:pPr>
        <w:rPr>
          <w:rFonts w:cstheme="minorHAnsi"/>
          <w:b/>
          <w:sz w:val="28"/>
          <w:szCs w:val="28"/>
        </w:rPr>
      </w:pPr>
      <w:hyperlink r:id="rId36" w:history="1">
        <w:r w:rsidR="0017373E" w:rsidRPr="00494EAB">
          <w:rPr>
            <w:rStyle w:val="Hyperlink"/>
            <w:rFonts w:cstheme="minorHAnsi"/>
            <w:b/>
            <w:sz w:val="28"/>
            <w:szCs w:val="28"/>
          </w:rPr>
          <w:t>Unite the Union</w:t>
        </w:r>
      </w:hyperlink>
      <w:r w:rsidR="008D0664" w:rsidRPr="00494EAB">
        <w:rPr>
          <w:rStyle w:val="Hyperlink"/>
          <w:rFonts w:cstheme="minorHAnsi"/>
          <w:b/>
          <w:sz w:val="28"/>
          <w:szCs w:val="28"/>
        </w:rPr>
        <w:t xml:space="preserve"> - </w:t>
      </w:r>
      <w:r w:rsidR="008D0664" w:rsidRPr="00494EAB">
        <w:rPr>
          <w:rFonts w:cstheme="minorHAnsi"/>
          <w:color w:val="000000"/>
          <w:sz w:val="28"/>
          <w:szCs w:val="28"/>
        </w:rPr>
        <w:t>For any specific employment-related problems you would need to be member first</w:t>
      </w:r>
    </w:p>
    <w:p w14:paraId="5EEBEB46" w14:textId="772D62E3" w:rsidR="003A2609" w:rsidRPr="00494EAB" w:rsidRDefault="00EF34D3" w:rsidP="00A056DC">
      <w:pPr>
        <w:rPr>
          <w:rFonts w:cstheme="minorHAnsi"/>
          <w:b/>
          <w:color w:val="0070C0"/>
          <w:sz w:val="28"/>
          <w:szCs w:val="28"/>
        </w:rPr>
      </w:pPr>
      <w:hyperlink r:id="rId37" w:history="1">
        <w:r w:rsidR="003A2609" w:rsidRPr="00494EAB">
          <w:rPr>
            <w:rStyle w:val="Hyperlink"/>
            <w:rFonts w:cstheme="minorHAnsi"/>
            <w:color w:val="0070C0"/>
            <w:sz w:val="28"/>
            <w:szCs w:val="28"/>
          </w:rPr>
          <w:t>UKCISA</w:t>
        </w:r>
      </w:hyperlink>
      <w:r w:rsidR="003A2609" w:rsidRPr="00494EAB">
        <w:rPr>
          <w:rFonts w:cstheme="minorHAnsi"/>
          <w:color w:val="0070C0"/>
          <w:sz w:val="28"/>
          <w:szCs w:val="28"/>
        </w:rPr>
        <w:t> </w:t>
      </w:r>
    </w:p>
    <w:p w14:paraId="7494CB73" w14:textId="6EB77109" w:rsidR="003A2609" w:rsidRPr="00494EAB" w:rsidRDefault="00EF34D3" w:rsidP="00A056DC">
      <w:pPr>
        <w:rPr>
          <w:rFonts w:cstheme="minorHAnsi"/>
          <w:color w:val="0070C0"/>
          <w:sz w:val="28"/>
          <w:szCs w:val="28"/>
        </w:rPr>
      </w:pPr>
      <w:hyperlink r:id="rId38" w:history="1">
        <w:r w:rsidR="003A2609" w:rsidRPr="00494EAB">
          <w:rPr>
            <w:rStyle w:val="Hyperlink"/>
            <w:rFonts w:cstheme="minorHAnsi"/>
            <w:color w:val="0070C0"/>
            <w:sz w:val="28"/>
            <w:szCs w:val="28"/>
          </w:rPr>
          <w:t>Employer Checking Service</w:t>
        </w:r>
      </w:hyperlink>
    </w:p>
    <w:p w14:paraId="0E785A7D" w14:textId="4D397266" w:rsidR="003A2609" w:rsidRPr="00494EAB" w:rsidRDefault="00EF34D3" w:rsidP="00A056DC">
      <w:pPr>
        <w:rPr>
          <w:rFonts w:cstheme="minorHAnsi"/>
          <w:b/>
          <w:color w:val="0070C0"/>
          <w:sz w:val="28"/>
          <w:szCs w:val="28"/>
        </w:rPr>
      </w:pPr>
      <w:hyperlink r:id="rId39" w:history="1">
        <w:r w:rsidR="003A2609" w:rsidRPr="00494EAB">
          <w:rPr>
            <w:rStyle w:val="Hyperlink"/>
            <w:rFonts w:cstheme="minorHAnsi"/>
            <w:color w:val="0070C0"/>
            <w:sz w:val="28"/>
            <w:szCs w:val="28"/>
          </w:rPr>
          <w:t>‘</w:t>
        </w:r>
        <w:proofErr w:type="gramStart"/>
        <w:r w:rsidR="003A2609" w:rsidRPr="00494EAB">
          <w:rPr>
            <w:rStyle w:val="Hyperlink"/>
            <w:rFonts w:cstheme="minorHAnsi"/>
            <w:color w:val="0070C0"/>
            <w:sz w:val="28"/>
            <w:szCs w:val="28"/>
          </w:rPr>
          <w:t>working</w:t>
        </w:r>
        <w:proofErr w:type="gramEnd"/>
        <w:r w:rsidR="003A2609" w:rsidRPr="00494EAB">
          <w:rPr>
            <w:rStyle w:val="Hyperlink"/>
            <w:rFonts w:cstheme="minorHAnsi"/>
            <w:color w:val="0070C0"/>
            <w:sz w:val="28"/>
            <w:szCs w:val="28"/>
          </w:rPr>
          <w:t xml:space="preserve"> time directive’</w:t>
        </w:r>
      </w:hyperlink>
    </w:p>
    <w:p w14:paraId="0F9DA1D9" w14:textId="28B8CB73" w:rsidR="00A20972" w:rsidRPr="00494EAB" w:rsidRDefault="003A2609">
      <w:pPr>
        <w:spacing w:after="160" w:line="259" w:lineRule="auto"/>
        <w:rPr>
          <w:rStyle w:val="Hyperlink"/>
          <w:rFonts w:cstheme="minorHAnsi"/>
          <w:color w:val="0070C0"/>
          <w:sz w:val="28"/>
          <w:szCs w:val="28"/>
        </w:rPr>
      </w:pPr>
      <w:r w:rsidRPr="00494EAB">
        <w:rPr>
          <w:rFonts w:cstheme="minorHAnsi"/>
          <w:color w:val="0070C0"/>
          <w:sz w:val="28"/>
          <w:szCs w:val="28"/>
        </w:rPr>
        <w:t xml:space="preserve"> </w:t>
      </w:r>
      <w:hyperlink r:id="rId40" w:history="1">
        <w:r w:rsidR="00E9782D" w:rsidRPr="00494EAB">
          <w:rPr>
            <w:rStyle w:val="Hyperlink"/>
            <w:rFonts w:cstheme="minorHAnsi"/>
            <w:color w:val="0070C0"/>
            <w:sz w:val="28"/>
            <w:szCs w:val="28"/>
          </w:rPr>
          <w:t>ACAS - Advice for employees and employers</w:t>
        </w:r>
      </w:hyperlink>
    </w:p>
    <w:bookmarkStart w:id="4" w:name="_Hlk165706772"/>
    <w:p w14:paraId="1E7D714E" w14:textId="46DAFBE5" w:rsidR="008D233E" w:rsidRPr="00494EAB" w:rsidRDefault="008D233E">
      <w:pPr>
        <w:spacing w:after="160" w:line="259" w:lineRule="auto"/>
        <w:rPr>
          <w:rFonts w:cstheme="minorHAnsi"/>
          <w:sz w:val="28"/>
          <w:szCs w:val="28"/>
        </w:rPr>
      </w:pPr>
      <w:r w:rsidRPr="00494EAB">
        <w:rPr>
          <w:rFonts w:cstheme="minorHAnsi"/>
          <w:sz w:val="28"/>
          <w:szCs w:val="28"/>
        </w:rPr>
        <w:fldChar w:fldCharType="begin"/>
      </w:r>
      <w:r w:rsidRPr="00494EAB">
        <w:rPr>
          <w:rFonts w:cstheme="minorHAnsi"/>
          <w:sz w:val="28"/>
          <w:szCs w:val="28"/>
        </w:rPr>
        <w:instrText xml:space="preserve"> HYPERLINK "https://www.ukcisa.org.uk/Information--Advice/Working/Student-work" </w:instrText>
      </w:r>
      <w:r w:rsidRPr="00494EAB">
        <w:rPr>
          <w:rFonts w:cstheme="minorHAnsi"/>
          <w:sz w:val="28"/>
          <w:szCs w:val="28"/>
        </w:rPr>
        <w:fldChar w:fldCharType="separate"/>
      </w:r>
      <w:r w:rsidRPr="00494EAB">
        <w:rPr>
          <w:rStyle w:val="Hyperlink"/>
          <w:rFonts w:cstheme="minorHAnsi"/>
          <w:sz w:val="28"/>
          <w:szCs w:val="28"/>
        </w:rPr>
        <w:t>International Students - UK Council for International Student Affairs - Student Work</w:t>
      </w:r>
      <w:r w:rsidRPr="00494EAB">
        <w:rPr>
          <w:rFonts w:cstheme="minorHAnsi"/>
          <w:sz w:val="28"/>
          <w:szCs w:val="28"/>
        </w:rPr>
        <w:fldChar w:fldCharType="end"/>
      </w:r>
      <w:bookmarkEnd w:id="4"/>
    </w:p>
    <w:p w14:paraId="6D377225" w14:textId="42E88AC8" w:rsidR="008D233E" w:rsidRPr="00494EAB" w:rsidRDefault="00EF34D3">
      <w:pPr>
        <w:spacing w:after="160" w:line="259" w:lineRule="auto"/>
        <w:rPr>
          <w:rStyle w:val="Hyperlink"/>
          <w:rFonts w:cstheme="minorHAnsi"/>
          <w:sz w:val="28"/>
          <w:szCs w:val="28"/>
        </w:rPr>
      </w:pPr>
      <w:hyperlink r:id="rId41" w:history="1">
        <w:r w:rsidR="008D233E" w:rsidRPr="00494EAB">
          <w:rPr>
            <w:rStyle w:val="Hyperlink"/>
            <w:rFonts w:cstheme="minorHAnsi"/>
            <w:sz w:val="28"/>
            <w:szCs w:val="28"/>
          </w:rPr>
          <w:t>Leicester Students' Union - Part Time Jobs</w:t>
        </w:r>
      </w:hyperlink>
    </w:p>
    <w:p w14:paraId="5AD58CB3" w14:textId="77777777" w:rsidR="00525084" w:rsidRPr="00494EAB" w:rsidRDefault="00EF34D3" w:rsidP="00525084">
      <w:pPr>
        <w:rPr>
          <w:rFonts w:cstheme="minorHAnsi"/>
          <w:sz w:val="28"/>
          <w:szCs w:val="28"/>
        </w:rPr>
      </w:pPr>
      <w:hyperlink r:id="rId42" w:history="1">
        <w:r w:rsidR="00525084" w:rsidRPr="00494EAB">
          <w:rPr>
            <w:rStyle w:val="Hyperlink"/>
            <w:rFonts w:cstheme="minorHAnsi"/>
            <w:sz w:val="28"/>
            <w:szCs w:val="28"/>
          </w:rPr>
          <w:t>Unitemps</w:t>
        </w:r>
      </w:hyperlink>
    </w:p>
    <w:p w14:paraId="6F9E0808" w14:textId="0B0A9B80" w:rsidR="008D233E" w:rsidRPr="00525084" w:rsidRDefault="00EF34D3">
      <w:pPr>
        <w:spacing w:after="160" w:line="259" w:lineRule="auto"/>
        <w:rPr>
          <w:rFonts w:cstheme="minorHAnsi"/>
          <w:sz w:val="28"/>
          <w:szCs w:val="28"/>
        </w:rPr>
      </w:pPr>
      <w:hyperlink r:id="rId43" w:history="1">
        <w:r w:rsidR="00936BBA" w:rsidRPr="00525084">
          <w:rPr>
            <w:rStyle w:val="Hyperlink"/>
            <w:rFonts w:cstheme="minorHAnsi"/>
            <w:sz w:val="28"/>
            <w:szCs w:val="28"/>
          </w:rPr>
          <w:t>HMRC</w:t>
        </w:r>
      </w:hyperlink>
    </w:p>
    <w:p w14:paraId="30FC3DDD" w14:textId="2AD3C548" w:rsidR="00936BBA" w:rsidRPr="00525084" w:rsidRDefault="00EF34D3">
      <w:pPr>
        <w:spacing w:after="160" w:line="259" w:lineRule="auto"/>
        <w:rPr>
          <w:rFonts w:cstheme="minorHAnsi"/>
          <w:sz w:val="28"/>
          <w:szCs w:val="28"/>
        </w:rPr>
      </w:pPr>
      <w:hyperlink r:id="rId44" w:history="1">
        <w:r w:rsidR="00936BBA" w:rsidRPr="00525084">
          <w:rPr>
            <w:rStyle w:val="Hyperlink"/>
            <w:rFonts w:cstheme="minorHAnsi"/>
            <w:sz w:val="28"/>
            <w:szCs w:val="28"/>
          </w:rPr>
          <w:t>Job Centre Plus</w:t>
        </w:r>
      </w:hyperlink>
    </w:p>
    <w:p w14:paraId="01B76B08" w14:textId="1AF88CD4" w:rsidR="00936BBA" w:rsidRPr="00525084" w:rsidRDefault="00EF34D3">
      <w:pPr>
        <w:spacing w:after="160" w:line="259" w:lineRule="auto"/>
        <w:rPr>
          <w:rFonts w:cstheme="minorHAnsi"/>
          <w:sz w:val="28"/>
          <w:szCs w:val="28"/>
        </w:rPr>
      </w:pPr>
      <w:hyperlink r:id="rId45" w:history="1">
        <w:r w:rsidR="00936BBA" w:rsidRPr="00525084">
          <w:rPr>
            <w:rStyle w:val="Hyperlink"/>
            <w:rFonts w:cstheme="minorHAnsi"/>
            <w:sz w:val="28"/>
            <w:szCs w:val="28"/>
          </w:rPr>
          <w:t>Health and Safety Executive</w:t>
        </w:r>
      </w:hyperlink>
    </w:p>
    <w:p w14:paraId="4C3F6CC5" w14:textId="76C0A887" w:rsidR="00936BBA" w:rsidRPr="00525084" w:rsidRDefault="00EF34D3">
      <w:pPr>
        <w:spacing w:after="160" w:line="259" w:lineRule="auto"/>
        <w:rPr>
          <w:rFonts w:cstheme="minorHAnsi"/>
          <w:sz w:val="28"/>
          <w:szCs w:val="28"/>
        </w:rPr>
      </w:pPr>
      <w:hyperlink r:id="rId46" w:history="1">
        <w:r w:rsidR="00936BBA" w:rsidRPr="00525084">
          <w:rPr>
            <w:rStyle w:val="Hyperlink"/>
            <w:rFonts w:cstheme="minorHAnsi"/>
            <w:sz w:val="28"/>
            <w:szCs w:val="28"/>
          </w:rPr>
          <w:t>DBS Service</w:t>
        </w:r>
      </w:hyperlink>
    </w:p>
    <w:p w14:paraId="7FD4B85A" w14:textId="31B7002D" w:rsidR="00936BBA" w:rsidRPr="00525084" w:rsidRDefault="00EF34D3">
      <w:pPr>
        <w:spacing w:after="160" w:line="259" w:lineRule="auto"/>
        <w:rPr>
          <w:rFonts w:cstheme="minorHAnsi"/>
          <w:sz w:val="28"/>
          <w:szCs w:val="28"/>
        </w:rPr>
      </w:pPr>
      <w:hyperlink r:id="rId47" w:history="1">
        <w:r w:rsidR="00525084" w:rsidRPr="00525084">
          <w:rPr>
            <w:rStyle w:val="Hyperlink"/>
            <w:rFonts w:cstheme="minorHAnsi"/>
            <w:sz w:val="28"/>
            <w:szCs w:val="28"/>
          </w:rPr>
          <w:t>Department for Work and Pensions</w:t>
        </w:r>
      </w:hyperlink>
    </w:p>
    <w:p w14:paraId="163D9445" w14:textId="5D4F703C" w:rsidR="00936BBA" w:rsidRPr="00525084" w:rsidRDefault="00EF34D3">
      <w:pPr>
        <w:spacing w:after="160" w:line="259" w:lineRule="auto"/>
        <w:rPr>
          <w:rFonts w:cstheme="minorHAnsi"/>
          <w:sz w:val="28"/>
          <w:szCs w:val="28"/>
        </w:rPr>
      </w:pPr>
      <w:hyperlink r:id="rId48" w:history="1">
        <w:r w:rsidR="00525084" w:rsidRPr="00525084">
          <w:rPr>
            <w:rStyle w:val="Hyperlink"/>
            <w:rFonts w:cstheme="minorHAnsi"/>
            <w:sz w:val="28"/>
            <w:szCs w:val="28"/>
          </w:rPr>
          <w:t>Citizens Advice</w:t>
        </w:r>
      </w:hyperlink>
    </w:p>
    <w:p w14:paraId="38120B3A" w14:textId="2C2C89CF" w:rsidR="00936BBA" w:rsidRPr="00525084" w:rsidRDefault="00EF34D3">
      <w:pPr>
        <w:spacing w:after="160" w:line="259" w:lineRule="auto"/>
        <w:rPr>
          <w:rFonts w:cstheme="minorHAnsi"/>
          <w:sz w:val="28"/>
          <w:szCs w:val="28"/>
        </w:rPr>
      </w:pPr>
      <w:hyperlink r:id="rId49" w:history="1">
        <w:r w:rsidR="00525084" w:rsidRPr="00525084">
          <w:rPr>
            <w:rStyle w:val="Hyperlink"/>
            <w:rFonts w:cstheme="minorHAnsi"/>
            <w:sz w:val="28"/>
            <w:szCs w:val="28"/>
          </w:rPr>
          <w:t>Gov.UK - Employment Tribunals</w:t>
        </w:r>
      </w:hyperlink>
    </w:p>
    <w:p w14:paraId="29F8FF49" w14:textId="50664DE3" w:rsidR="00525084" w:rsidRPr="00525084" w:rsidRDefault="00525084">
      <w:pPr>
        <w:spacing w:after="160" w:line="259" w:lineRule="auto"/>
        <w:rPr>
          <w:rFonts w:cstheme="minorHAnsi"/>
          <w:sz w:val="28"/>
          <w:szCs w:val="28"/>
        </w:rPr>
      </w:pPr>
    </w:p>
    <w:p w14:paraId="6E7CDFB8" w14:textId="77777777" w:rsidR="00525084" w:rsidRPr="00525084" w:rsidRDefault="00525084" w:rsidP="00525084">
      <w:pPr>
        <w:spacing w:after="160" w:line="259" w:lineRule="auto"/>
        <w:rPr>
          <w:rFonts w:cstheme="minorHAnsi"/>
          <w:b/>
          <w:bCs/>
          <w:sz w:val="28"/>
          <w:szCs w:val="28"/>
        </w:rPr>
      </w:pPr>
      <w:bookmarkStart w:id="5" w:name="_Hlk165709370"/>
      <w:r w:rsidRPr="00525084">
        <w:rPr>
          <w:rFonts w:cstheme="minorHAnsi"/>
          <w:b/>
          <w:bCs/>
          <w:sz w:val="28"/>
          <w:szCs w:val="28"/>
        </w:rPr>
        <w:t>Free Legal Advice/Citizens Advice/Shelter</w:t>
      </w:r>
    </w:p>
    <w:p w14:paraId="479F8F01" w14:textId="77777777" w:rsidR="00525084" w:rsidRPr="00525084" w:rsidRDefault="00525084" w:rsidP="00525084">
      <w:pPr>
        <w:spacing w:after="160" w:line="259" w:lineRule="auto"/>
        <w:rPr>
          <w:rFonts w:cstheme="minorHAnsi"/>
          <w:sz w:val="28"/>
          <w:szCs w:val="28"/>
        </w:rPr>
      </w:pPr>
      <w:r w:rsidRPr="00525084">
        <w:rPr>
          <w:rFonts w:cstheme="minorHAnsi"/>
          <w:sz w:val="28"/>
          <w:szCs w:val="28"/>
        </w:rPr>
        <w:t xml:space="preserve">In regards to any potential legal action or legal advice I would advise that you speak to the university (free) </w:t>
      </w:r>
      <w:r w:rsidRPr="00525084">
        <w:rPr>
          <w:rFonts w:cstheme="minorHAnsi"/>
          <w:b/>
          <w:bCs/>
          <w:sz w:val="28"/>
          <w:szCs w:val="28"/>
        </w:rPr>
        <w:t>legal aid clinic</w:t>
      </w:r>
      <w:r w:rsidRPr="00525084">
        <w:rPr>
          <w:rFonts w:cstheme="minorHAnsi"/>
          <w:sz w:val="28"/>
          <w:szCs w:val="28"/>
        </w:rPr>
        <w:t xml:space="preserve">, which can be found </w:t>
      </w:r>
      <w:hyperlink r:id="rId50" w:history="1">
        <w:r w:rsidRPr="00525084">
          <w:rPr>
            <w:rStyle w:val="Hyperlink"/>
            <w:rFonts w:cstheme="minorHAnsi"/>
            <w:sz w:val="28"/>
            <w:szCs w:val="28"/>
          </w:rPr>
          <w:t>here</w:t>
        </w:r>
      </w:hyperlink>
      <w:r w:rsidRPr="00525084">
        <w:rPr>
          <w:rFonts w:cstheme="minorHAnsi"/>
          <w:sz w:val="28"/>
          <w:szCs w:val="28"/>
        </w:rPr>
        <w:t>. They offer a free service.</w:t>
      </w:r>
    </w:p>
    <w:p w14:paraId="4F3DE843" w14:textId="77777777" w:rsidR="00525084" w:rsidRPr="00525084" w:rsidRDefault="00525084" w:rsidP="00525084">
      <w:pPr>
        <w:spacing w:after="160" w:line="259" w:lineRule="auto"/>
        <w:rPr>
          <w:rFonts w:cstheme="minorHAnsi"/>
          <w:sz w:val="28"/>
          <w:szCs w:val="28"/>
        </w:rPr>
      </w:pPr>
      <w:r w:rsidRPr="00525084">
        <w:rPr>
          <w:rFonts w:cstheme="minorHAnsi"/>
          <w:b/>
          <w:bCs/>
          <w:sz w:val="28"/>
          <w:szCs w:val="28"/>
        </w:rPr>
        <w:t xml:space="preserve">Email: </w:t>
      </w:r>
      <w:hyperlink r:id="rId51" w:history="1">
        <w:r w:rsidRPr="00525084">
          <w:rPr>
            <w:rStyle w:val="Hyperlink"/>
            <w:rFonts w:cstheme="minorHAnsi"/>
            <w:b/>
            <w:bCs/>
            <w:sz w:val="28"/>
            <w:szCs w:val="28"/>
          </w:rPr>
          <w:t>lawadviceclinic@leicester.ac.uk</w:t>
        </w:r>
      </w:hyperlink>
    </w:p>
    <w:p w14:paraId="15043672" w14:textId="77777777" w:rsidR="00525084" w:rsidRPr="00525084" w:rsidRDefault="00525084" w:rsidP="00525084">
      <w:pPr>
        <w:spacing w:after="160" w:line="259" w:lineRule="auto"/>
        <w:rPr>
          <w:rFonts w:cstheme="minorHAnsi"/>
          <w:sz w:val="28"/>
          <w:szCs w:val="28"/>
        </w:rPr>
      </w:pPr>
      <w:r w:rsidRPr="00525084">
        <w:rPr>
          <w:rFonts w:cstheme="minorHAnsi"/>
          <w:sz w:val="28"/>
          <w:szCs w:val="28"/>
        </w:rPr>
        <w:t xml:space="preserve">Website: </w:t>
      </w:r>
      <w:hyperlink r:id="rId52" w:history="1">
        <w:r w:rsidRPr="00525084">
          <w:rPr>
            <w:rStyle w:val="Hyperlink"/>
            <w:rFonts w:cstheme="minorHAnsi"/>
            <w:sz w:val="28"/>
            <w:szCs w:val="28"/>
          </w:rPr>
          <w:t>https://le.ac.uk/law/about/legal-advice-clinic</w:t>
        </w:r>
      </w:hyperlink>
      <w:r w:rsidRPr="00525084">
        <w:rPr>
          <w:rFonts w:cstheme="minorHAnsi"/>
          <w:sz w:val="28"/>
          <w:szCs w:val="28"/>
        </w:rPr>
        <w:t xml:space="preserve"> </w:t>
      </w:r>
    </w:p>
    <w:p w14:paraId="5DA980AA" w14:textId="77777777" w:rsidR="00525084" w:rsidRPr="00525084" w:rsidRDefault="00525084" w:rsidP="00525084">
      <w:pPr>
        <w:spacing w:after="160" w:line="259" w:lineRule="auto"/>
        <w:rPr>
          <w:rFonts w:cstheme="minorHAnsi"/>
          <w:sz w:val="28"/>
          <w:szCs w:val="28"/>
        </w:rPr>
      </w:pPr>
      <w:r w:rsidRPr="00525084">
        <w:rPr>
          <w:rFonts w:cstheme="minorHAnsi"/>
          <w:sz w:val="28"/>
          <w:szCs w:val="28"/>
        </w:rPr>
        <w:t xml:space="preserve">Facebook: </w:t>
      </w:r>
      <w:hyperlink r:id="rId53" w:history="1">
        <w:r w:rsidRPr="00525084">
          <w:rPr>
            <w:rStyle w:val="Hyperlink"/>
            <w:rFonts w:cstheme="minorHAnsi"/>
            <w:sz w:val="28"/>
            <w:szCs w:val="28"/>
          </w:rPr>
          <w:t>www.facebook.com/groups/leicesterpb/</w:t>
        </w:r>
      </w:hyperlink>
      <w:r w:rsidRPr="00525084">
        <w:rPr>
          <w:rFonts w:cstheme="minorHAnsi"/>
          <w:sz w:val="28"/>
          <w:szCs w:val="28"/>
        </w:rPr>
        <w:t xml:space="preserve"> </w:t>
      </w:r>
    </w:p>
    <w:bookmarkEnd w:id="5"/>
    <w:p w14:paraId="4AB9DE03" w14:textId="77777777" w:rsidR="00525084" w:rsidRPr="00525084" w:rsidRDefault="00525084" w:rsidP="00525084">
      <w:pPr>
        <w:spacing w:after="160" w:line="259" w:lineRule="auto"/>
        <w:rPr>
          <w:rFonts w:cstheme="minorHAnsi"/>
          <w:sz w:val="28"/>
          <w:szCs w:val="28"/>
        </w:rPr>
      </w:pPr>
    </w:p>
    <w:p w14:paraId="5786F447" w14:textId="77777777" w:rsidR="00525084" w:rsidRPr="00525084" w:rsidRDefault="00525084" w:rsidP="00525084">
      <w:pPr>
        <w:spacing w:after="160" w:line="259" w:lineRule="auto"/>
        <w:rPr>
          <w:rFonts w:cstheme="minorHAnsi"/>
          <w:sz w:val="28"/>
          <w:szCs w:val="28"/>
        </w:rPr>
      </w:pPr>
      <w:r w:rsidRPr="00525084">
        <w:rPr>
          <w:rFonts w:cstheme="minorHAnsi"/>
          <w:sz w:val="28"/>
          <w:szCs w:val="28"/>
        </w:rPr>
        <w:t xml:space="preserve">Community Legal Advice – can provide free independent legal advice if you are eligible for legal aid. Their helpline number is: 0845 345 4345. Their website is at: </w:t>
      </w:r>
      <w:hyperlink r:id="rId54" w:history="1">
        <w:r w:rsidRPr="00525084">
          <w:rPr>
            <w:rStyle w:val="Hyperlink"/>
            <w:rFonts w:cstheme="minorHAnsi"/>
            <w:sz w:val="28"/>
            <w:szCs w:val="28"/>
          </w:rPr>
          <w:t>www.legalservices.gov.uk</w:t>
        </w:r>
      </w:hyperlink>
      <w:r w:rsidRPr="00525084">
        <w:rPr>
          <w:rFonts w:cstheme="minorHAnsi"/>
          <w:sz w:val="28"/>
          <w:szCs w:val="28"/>
        </w:rPr>
        <w:t xml:space="preserve"> ‘Assured and Assured Shorthold Tenancies – A guide for tenants’ - this booklet is available on our website at: </w:t>
      </w:r>
      <w:hyperlink r:id="rId55" w:history="1">
        <w:r w:rsidRPr="00525084">
          <w:rPr>
            <w:rStyle w:val="Hyperlink"/>
            <w:rFonts w:cstheme="minorHAnsi"/>
            <w:sz w:val="28"/>
            <w:szCs w:val="28"/>
          </w:rPr>
          <w:t>www.communities.gov.uk/publications/housing/assuredassuredtenants</w:t>
        </w:r>
      </w:hyperlink>
    </w:p>
    <w:p w14:paraId="6F5623CD" w14:textId="77777777" w:rsidR="00525084" w:rsidRPr="00525084" w:rsidRDefault="00525084" w:rsidP="00525084">
      <w:pPr>
        <w:spacing w:after="160" w:line="259" w:lineRule="auto"/>
        <w:rPr>
          <w:rFonts w:cstheme="minorHAnsi"/>
          <w:sz w:val="28"/>
          <w:szCs w:val="28"/>
        </w:rPr>
      </w:pPr>
    </w:p>
    <w:p w14:paraId="56A871C6" w14:textId="776F8F9C" w:rsidR="00525084" w:rsidRPr="00525084" w:rsidRDefault="00525084" w:rsidP="00525084">
      <w:pPr>
        <w:spacing w:after="160" w:line="259" w:lineRule="auto"/>
        <w:rPr>
          <w:rFonts w:cstheme="minorHAnsi"/>
          <w:sz w:val="28"/>
          <w:szCs w:val="28"/>
        </w:rPr>
      </w:pPr>
      <w:r w:rsidRPr="00525084">
        <w:rPr>
          <w:rFonts w:cstheme="minorHAnsi"/>
          <w:b/>
          <w:bCs/>
          <w:sz w:val="28"/>
          <w:szCs w:val="28"/>
        </w:rPr>
        <w:t>Citizen’s Advice Bureau</w:t>
      </w:r>
      <w:r w:rsidRPr="00525084">
        <w:rPr>
          <w:rFonts w:cstheme="minorHAnsi"/>
          <w:sz w:val="28"/>
          <w:szCs w:val="28"/>
        </w:rPr>
        <w:t xml:space="preserve"> - provides free, independent advice on housing and other issues through local advice centres and online. You can find your nearest centre online at: </w:t>
      </w:r>
      <w:hyperlink r:id="rId56" w:history="1">
        <w:r w:rsidRPr="00525084">
          <w:rPr>
            <w:rStyle w:val="Hyperlink"/>
            <w:rFonts w:cstheme="minorHAnsi"/>
            <w:sz w:val="28"/>
            <w:szCs w:val="28"/>
          </w:rPr>
          <w:t>www.citizensadvice.org.uk/</w:t>
        </w:r>
      </w:hyperlink>
      <w:r w:rsidRPr="00525084">
        <w:rPr>
          <w:rFonts w:cstheme="minorHAnsi"/>
          <w:sz w:val="28"/>
          <w:szCs w:val="28"/>
        </w:rPr>
        <w:t xml:space="preserve"> or by telephone on: 08444 111 444 .</w:t>
      </w:r>
    </w:p>
    <w:p w14:paraId="6CDDD24F" w14:textId="14DA15BD" w:rsidR="00E931B8" w:rsidRDefault="00E931B8" w:rsidP="00A056DC">
      <w:pPr>
        <w:rPr>
          <w:rFonts w:cstheme="minorHAnsi"/>
        </w:rPr>
      </w:pPr>
    </w:p>
    <w:p w14:paraId="4D0162B6" w14:textId="5C915282" w:rsidR="00E931B8" w:rsidRPr="00494EAB" w:rsidRDefault="00E931B8" w:rsidP="00E931B8">
      <w:pPr>
        <w:rPr>
          <w:rFonts w:cstheme="minorHAnsi"/>
          <w:bCs/>
        </w:rPr>
      </w:pPr>
      <w:r w:rsidRPr="00494EAB">
        <w:rPr>
          <w:rFonts w:cstheme="minorHAnsi"/>
          <w:bCs/>
        </w:rPr>
        <w:t xml:space="preserve">(*Please ensure that </w:t>
      </w:r>
      <w:r w:rsidRPr="00494EAB">
        <w:rPr>
          <w:rFonts w:cstheme="minorHAnsi"/>
          <w:bCs/>
          <w:u w:val="single"/>
        </w:rPr>
        <w:t xml:space="preserve">you </w:t>
      </w:r>
      <w:r w:rsidRPr="00494EAB">
        <w:rPr>
          <w:rFonts w:cstheme="minorHAnsi"/>
          <w:bCs/>
        </w:rPr>
        <w:t xml:space="preserve">check the information is current and </w:t>
      </w:r>
      <w:r w:rsidR="00C32146" w:rsidRPr="00494EAB">
        <w:rPr>
          <w:rFonts w:cstheme="minorHAnsi"/>
          <w:bCs/>
        </w:rPr>
        <w:t>up-to-date</w:t>
      </w:r>
      <w:r w:rsidRPr="00494EAB">
        <w:rPr>
          <w:rFonts w:cstheme="minorHAnsi"/>
          <w:bCs/>
        </w:rPr>
        <w:t xml:space="preserve"> as information/Law updates change). We endeavour to ensure that the information we signpost to is </w:t>
      </w:r>
      <w:r w:rsidR="00C32146" w:rsidRPr="00494EAB">
        <w:rPr>
          <w:rFonts w:cstheme="minorHAnsi"/>
          <w:bCs/>
        </w:rPr>
        <w:t>up-to-date</w:t>
      </w:r>
      <w:r w:rsidRPr="00494EAB">
        <w:rPr>
          <w:rFonts w:cstheme="minorHAnsi"/>
          <w:bCs/>
        </w:rPr>
        <w:t xml:space="preserve"> but if you find that </w:t>
      </w:r>
      <w:r w:rsidR="00C32146" w:rsidRPr="00494EAB">
        <w:rPr>
          <w:rFonts w:cstheme="minorHAnsi"/>
          <w:bCs/>
        </w:rPr>
        <w:t>the</w:t>
      </w:r>
      <w:r w:rsidRPr="00494EAB">
        <w:rPr>
          <w:rFonts w:cstheme="minorHAnsi"/>
          <w:bCs/>
        </w:rPr>
        <w:t xml:space="preserve"> links do not work or are out of </w:t>
      </w:r>
      <w:proofErr w:type="gramStart"/>
      <w:r w:rsidRPr="00494EAB">
        <w:rPr>
          <w:rFonts w:cstheme="minorHAnsi"/>
          <w:bCs/>
        </w:rPr>
        <w:t>date</w:t>
      </w:r>
      <w:proofErr w:type="gramEnd"/>
      <w:r w:rsidRPr="00494EAB">
        <w:rPr>
          <w:rFonts w:cstheme="minorHAnsi"/>
          <w:bCs/>
        </w:rPr>
        <w:t xml:space="preserve"> please do not </w:t>
      </w:r>
      <w:r w:rsidR="00C32146" w:rsidRPr="00494EAB">
        <w:rPr>
          <w:rFonts w:cstheme="minorHAnsi"/>
          <w:bCs/>
        </w:rPr>
        <w:t>hesitate</w:t>
      </w:r>
      <w:r w:rsidRPr="00494EAB">
        <w:rPr>
          <w:rFonts w:cstheme="minorHAnsi"/>
          <w:bCs/>
        </w:rPr>
        <w:t xml:space="preserve"> to let us know</w:t>
      </w:r>
      <w:r w:rsidR="00C32146" w:rsidRPr="00494EAB">
        <w:rPr>
          <w:rFonts w:cstheme="minorHAnsi"/>
          <w:bCs/>
        </w:rPr>
        <w:t xml:space="preserve"> by emailing advice@le.ac.uk</w:t>
      </w:r>
      <w:r w:rsidRPr="00494EAB">
        <w:rPr>
          <w:rFonts w:cstheme="minorHAnsi"/>
          <w:bCs/>
        </w:rPr>
        <w:t>)</w:t>
      </w:r>
    </w:p>
    <w:p w14:paraId="0D80C303" w14:textId="21BCC4F7" w:rsidR="003A64F7" w:rsidRDefault="003A64F7" w:rsidP="00A056DC">
      <w:pPr>
        <w:rPr>
          <w:rFonts w:cstheme="minorHAnsi"/>
        </w:rPr>
      </w:pPr>
    </w:p>
    <w:p w14:paraId="4469966E" w14:textId="59C01F1A" w:rsidR="00E931B8" w:rsidRDefault="003A64F7" w:rsidP="00494EAB">
      <w:pPr>
        <w:spacing w:after="160" w:line="259" w:lineRule="auto"/>
        <w:rPr>
          <w:rFonts w:cstheme="minorHAnsi"/>
        </w:rPr>
      </w:pPr>
      <w:r>
        <w:rPr>
          <w:rFonts w:cstheme="minorHAnsi"/>
        </w:rPr>
        <w:br w:type="page"/>
      </w:r>
      <w:r w:rsidRPr="003A64F7">
        <w:rPr>
          <w:rFonts w:cstheme="minorHAnsi"/>
          <w:noProof/>
        </w:rPr>
        <w:lastRenderedPageBreak/>
        <w:drawing>
          <wp:anchor distT="0" distB="0" distL="114300" distR="114300" simplePos="0" relativeHeight="251659264" behindDoc="0" locked="0" layoutInCell="1" allowOverlap="1" wp14:anchorId="614C6A02" wp14:editId="0FAA68E0">
            <wp:simplePos x="0" y="0"/>
            <wp:positionH relativeFrom="page">
              <wp:posOffset>-104775</wp:posOffset>
            </wp:positionH>
            <wp:positionV relativeFrom="paragraph">
              <wp:posOffset>-530860</wp:posOffset>
            </wp:positionV>
            <wp:extent cx="7677150" cy="10858192"/>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7684490" cy="10868573"/>
                    </a:xfrm>
                    <a:prstGeom prst="rect">
                      <a:avLst/>
                    </a:prstGeom>
                  </pic:spPr>
                </pic:pic>
              </a:graphicData>
            </a:graphic>
            <wp14:sizeRelH relativeFrom="page">
              <wp14:pctWidth>0</wp14:pctWidth>
            </wp14:sizeRelH>
            <wp14:sizeRelV relativeFrom="page">
              <wp14:pctHeight>0</wp14:pctHeight>
            </wp14:sizeRelV>
          </wp:anchor>
        </w:drawing>
      </w:r>
    </w:p>
    <w:sectPr w:rsidR="00E931B8" w:rsidSect="00494EAB">
      <w:footerReference w:type="default" r:id="rId58"/>
      <w:pgSz w:w="11906" w:h="16838"/>
      <w:pgMar w:top="851"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5A64" w14:textId="77777777" w:rsidR="006B44AA" w:rsidRDefault="006B44AA" w:rsidP="00C0127A">
      <w:pPr>
        <w:spacing w:after="0" w:line="240" w:lineRule="auto"/>
      </w:pPr>
      <w:r>
        <w:separator/>
      </w:r>
    </w:p>
  </w:endnote>
  <w:endnote w:type="continuationSeparator" w:id="0">
    <w:p w14:paraId="45DF259A" w14:textId="77777777" w:rsidR="006B44AA" w:rsidRDefault="006B44AA" w:rsidP="00C0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455E" w14:textId="46EECE92" w:rsidR="006B44AA" w:rsidRDefault="00A056DC" w:rsidP="00A056DC">
    <w:r w:rsidRPr="004858E3">
      <w:t xml:space="preserve">Step-by-step Guide to </w:t>
    </w:r>
    <w:r w:rsidR="003A64F7">
      <w:t>Student Employment Rights</w:t>
    </w:r>
    <w:r>
      <w:tab/>
    </w:r>
    <w:r>
      <w:tab/>
    </w:r>
    <w:r>
      <w:tab/>
    </w:r>
    <w:r>
      <w:tab/>
    </w:r>
    <w:r>
      <w:tab/>
    </w:r>
    <w:r>
      <w:tab/>
    </w:r>
    <w:r>
      <w:tab/>
    </w:r>
    <w:sdt>
      <w:sdtPr>
        <w:id w:val="197995254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851D61" w:rsidRPr="00851D61">
          <w:rPr>
            <w:b/>
            <w:bCs/>
            <w:noProof/>
          </w:rPr>
          <w:t>8</w:t>
        </w:r>
        <w:r>
          <w:rPr>
            <w:b/>
            <w:bCs/>
            <w:noProof/>
          </w:rPr>
          <w:fldChar w:fldCharType="end"/>
        </w:r>
        <w:r>
          <w:rPr>
            <w:b/>
            <w:bCs/>
          </w:rP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39B1" w14:textId="77777777" w:rsidR="006B44AA" w:rsidRDefault="006B44AA" w:rsidP="00C0127A">
      <w:pPr>
        <w:spacing w:after="0" w:line="240" w:lineRule="auto"/>
      </w:pPr>
      <w:r>
        <w:separator/>
      </w:r>
    </w:p>
  </w:footnote>
  <w:footnote w:type="continuationSeparator" w:id="0">
    <w:p w14:paraId="3D68CA4D" w14:textId="77777777" w:rsidR="006B44AA" w:rsidRDefault="006B44AA" w:rsidP="00C01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1F26"/>
    <w:multiLevelType w:val="hybridMultilevel"/>
    <w:tmpl w:val="3C46A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11444"/>
    <w:multiLevelType w:val="hybridMultilevel"/>
    <w:tmpl w:val="53729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DA2952"/>
    <w:multiLevelType w:val="hybridMultilevel"/>
    <w:tmpl w:val="CF66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C4FA7"/>
    <w:multiLevelType w:val="multilevel"/>
    <w:tmpl w:val="127A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3547B"/>
    <w:multiLevelType w:val="hybridMultilevel"/>
    <w:tmpl w:val="3C46A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2D2A8F"/>
    <w:multiLevelType w:val="multilevel"/>
    <w:tmpl w:val="F870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2B2AC1"/>
    <w:multiLevelType w:val="hybridMultilevel"/>
    <w:tmpl w:val="D1D0A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F7349"/>
    <w:multiLevelType w:val="multilevel"/>
    <w:tmpl w:val="250A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E1EDC"/>
    <w:multiLevelType w:val="hybridMultilevel"/>
    <w:tmpl w:val="506C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63797"/>
    <w:multiLevelType w:val="hybridMultilevel"/>
    <w:tmpl w:val="D80A8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060493"/>
    <w:multiLevelType w:val="hybridMultilevel"/>
    <w:tmpl w:val="5DD06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2AF6EB3"/>
    <w:multiLevelType w:val="multilevel"/>
    <w:tmpl w:val="362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6349E"/>
    <w:multiLevelType w:val="hybridMultilevel"/>
    <w:tmpl w:val="9C84F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4B5EF8"/>
    <w:multiLevelType w:val="multilevel"/>
    <w:tmpl w:val="2420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402C6E"/>
    <w:multiLevelType w:val="hybridMultilevel"/>
    <w:tmpl w:val="911C5ADA"/>
    <w:lvl w:ilvl="0" w:tplc="B88084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333BC"/>
    <w:multiLevelType w:val="hybridMultilevel"/>
    <w:tmpl w:val="CCC0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77F84"/>
    <w:multiLevelType w:val="hybridMultilevel"/>
    <w:tmpl w:val="7616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665E0C"/>
    <w:multiLevelType w:val="hybridMultilevel"/>
    <w:tmpl w:val="7C9E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0C5CE3"/>
    <w:multiLevelType w:val="hybridMultilevel"/>
    <w:tmpl w:val="843C5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E3754C"/>
    <w:multiLevelType w:val="hybridMultilevel"/>
    <w:tmpl w:val="89F2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A0611"/>
    <w:multiLevelType w:val="hybridMultilevel"/>
    <w:tmpl w:val="F198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163BDC"/>
    <w:multiLevelType w:val="hybridMultilevel"/>
    <w:tmpl w:val="57CC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323BB"/>
    <w:multiLevelType w:val="multilevel"/>
    <w:tmpl w:val="D678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B00910"/>
    <w:multiLevelType w:val="hybridMultilevel"/>
    <w:tmpl w:val="D1C8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0"/>
  </w:num>
  <w:num w:numId="4">
    <w:abstractNumId w:val="4"/>
  </w:num>
  <w:num w:numId="5">
    <w:abstractNumId w:val="0"/>
  </w:num>
  <w:num w:numId="6">
    <w:abstractNumId w:val="6"/>
  </w:num>
  <w:num w:numId="7">
    <w:abstractNumId w:val="1"/>
  </w:num>
  <w:num w:numId="8">
    <w:abstractNumId w:val="18"/>
  </w:num>
  <w:num w:numId="9">
    <w:abstractNumId w:val="10"/>
  </w:num>
  <w:num w:numId="10">
    <w:abstractNumId w:val="9"/>
  </w:num>
  <w:num w:numId="11">
    <w:abstractNumId w:val="1"/>
  </w:num>
  <w:num w:numId="12">
    <w:abstractNumId w:val="21"/>
  </w:num>
  <w:num w:numId="13">
    <w:abstractNumId w:val="19"/>
  </w:num>
  <w:num w:numId="14">
    <w:abstractNumId w:val="16"/>
  </w:num>
  <w:num w:numId="15">
    <w:abstractNumId w:val="15"/>
  </w:num>
  <w:num w:numId="16">
    <w:abstractNumId w:val="8"/>
  </w:num>
  <w:num w:numId="17">
    <w:abstractNumId w:val="7"/>
  </w:num>
  <w:num w:numId="18">
    <w:abstractNumId w:val="3"/>
  </w:num>
  <w:num w:numId="19">
    <w:abstractNumId w:val="17"/>
  </w:num>
  <w:num w:numId="20">
    <w:abstractNumId w:val="2"/>
  </w:num>
  <w:num w:numId="21">
    <w:abstractNumId w:val="23"/>
  </w:num>
  <w:num w:numId="22">
    <w:abstractNumId w:val="14"/>
  </w:num>
  <w:num w:numId="23">
    <w:abstractNumId w:val="13"/>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ece9e7"/>
      <o:colormenu v:ext="edit" fillcolor="#ece9e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7A"/>
    <w:rsid w:val="00016E69"/>
    <w:rsid w:val="000D4E3F"/>
    <w:rsid w:val="000D631E"/>
    <w:rsid w:val="00132A13"/>
    <w:rsid w:val="0017373E"/>
    <w:rsid w:val="00182524"/>
    <w:rsid w:val="0019029C"/>
    <w:rsid w:val="001E5543"/>
    <w:rsid w:val="001E5B6A"/>
    <w:rsid w:val="001F1720"/>
    <w:rsid w:val="002032C7"/>
    <w:rsid w:val="002356E1"/>
    <w:rsid w:val="0025506C"/>
    <w:rsid w:val="002849DD"/>
    <w:rsid w:val="0029712F"/>
    <w:rsid w:val="002B0036"/>
    <w:rsid w:val="002B7F16"/>
    <w:rsid w:val="002D3180"/>
    <w:rsid w:val="002D7134"/>
    <w:rsid w:val="0032008C"/>
    <w:rsid w:val="00320851"/>
    <w:rsid w:val="003567B6"/>
    <w:rsid w:val="00393DBF"/>
    <w:rsid w:val="003A2609"/>
    <w:rsid w:val="003A64F7"/>
    <w:rsid w:val="003E7EBD"/>
    <w:rsid w:val="003F56DA"/>
    <w:rsid w:val="003F5D50"/>
    <w:rsid w:val="0042576A"/>
    <w:rsid w:val="00430C28"/>
    <w:rsid w:val="0048439D"/>
    <w:rsid w:val="00494EAB"/>
    <w:rsid w:val="004C7038"/>
    <w:rsid w:val="00500045"/>
    <w:rsid w:val="00525084"/>
    <w:rsid w:val="00542C3B"/>
    <w:rsid w:val="00580993"/>
    <w:rsid w:val="006320AA"/>
    <w:rsid w:val="006B44AA"/>
    <w:rsid w:val="006C60C5"/>
    <w:rsid w:val="00711192"/>
    <w:rsid w:val="00747E14"/>
    <w:rsid w:val="00792D4C"/>
    <w:rsid w:val="007B3FCF"/>
    <w:rsid w:val="007B40EB"/>
    <w:rsid w:val="007C343A"/>
    <w:rsid w:val="007D429C"/>
    <w:rsid w:val="007F781D"/>
    <w:rsid w:val="0085067A"/>
    <w:rsid w:val="00851D61"/>
    <w:rsid w:val="00853E07"/>
    <w:rsid w:val="00867892"/>
    <w:rsid w:val="008A7CB7"/>
    <w:rsid w:val="008B3DA0"/>
    <w:rsid w:val="008C4A39"/>
    <w:rsid w:val="008D0664"/>
    <w:rsid w:val="008D233E"/>
    <w:rsid w:val="008D6B07"/>
    <w:rsid w:val="008E63C0"/>
    <w:rsid w:val="008F1785"/>
    <w:rsid w:val="00924E33"/>
    <w:rsid w:val="00936BBA"/>
    <w:rsid w:val="00956647"/>
    <w:rsid w:val="009A774F"/>
    <w:rsid w:val="009C4992"/>
    <w:rsid w:val="009D082C"/>
    <w:rsid w:val="009F44C4"/>
    <w:rsid w:val="00A01CC3"/>
    <w:rsid w:val="00A056DC"/>
    <w:rsid w:val="00A076E6"/>
    <w:rsid w:val="00A20972"/>
    <w:rsid w:val="00A42A2A"/>
    <w:rsid w:val="00A4748F"/>
    <w:rsid w:val="00A70830"/>
    <w:rsid w:val="00A8188F"/>
    <w:rsid w:val="00A91B06"/>
    <w:rsid w:val="00AA48BA"/>
    <w:rsid w:val="00AA5AC9"/>
    <w:rsid w:val="00AD0491"/>
    <w:rsid w:val="00AD5610"/>
    <w:rsid w:val="00AE5174"/>
    <w:rsid w:val="00B64D33"/>
    <w:rsid w:val="00B76E05"/>
    <w:rsid w:val="00B93EB8"/>
    <w:rsid w:val="00BD2C4F"/>
    <w:rsid w:val="00BF1991"/>
    <w:rsid w:val="00C0127A"/>
    <w:rsid w:val="00C32146"/>
    <w:rsid w:val="00C34643"/>
    <w:rsid w:val="00C4056B"/>
    <w:rsid w:val="00C55239"/>
    <w:rsid w:val="00C608A6"/>
    <w:rsid w:val="00C60CEE"/>
    <w:rsid w:val="00CE2987"/>
    <w:rsid w:val="00CE6295"/>
    <w:rsid w:val="00CF417F"/>
    <w:rsid w:val="00D1411F"/>
    <w:rsid w:val="00D61E5C"/>
    <w:rsid w:val="00D76656"/>
    <w:rsid w:val="00DC3731"/>
    <w:rsid w:val="00DD5C94"/>
    <w:rsid w:val="00DE5F51"/>
    <w:rsid w:val="00E04E22"/>
    <w:rsid w:val="00E36E41"/>
    <w:rsid w:val="00E45C39"/>
    <w:rsid w:val="00E638EA"/>
    <w:rsid w:val="00E6654E"/>
    <w:rsid w:val="00E72848"/>
    <w:rsid w:val="00E91FC0"/>
    <w:rsid w:val="00E931B8"/>
    <w:rsid w:val="00E9782D"/>
    <w:rsid w:val="00EA0A2F"/>
    <w:rsid w:val="00EB2528"/>
    <w:rsid w:val="00EE081D"/>
    <w:rsid w:val="00EF34D3"/>
    <w:rsid w:val="00F01066"/>
    <w:rsid w:val="00F25129"/>
    <w:rsid w:val="00FB6312"/>
    <w:rsid w:val="00FD07C9"/>
    <w:rsid w:val="00FD3EA7"/>
    <w:rsid w:val="00FF6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ce9e7"/>
      <o:colormenu v:ext="edit" fillcolor="#ece9e7"/>
    </o:shapedefaults>
    <o:shapelayout v:ext="edit">
      <o:idmap v:ext="edit" data="2"/>
    </o:shapelayout>
  </w:shapeDefaults>
  <w:decimalSymbol w:val="."/>
  <w:listSeparator w:val=","/>
  <w14:docId w14:val="4744164A"/>
  <w15:chartTrackingRefBased/>
  <w15:docId w15:val="{164074FF-F901-436E-9A40-EA065D1C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2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27A"/>
  </w:style>
  <w:style w:type="paragraph" w:styleId="Footer">
    <w:name w:val="footer"/>
    <w:basedOn w:val="Normal"/>
    <w:link w:val="FooterChar"/>
    <w:uiPriority w:val="99"/>
    <w:unhideWhenUsed/>
    <w:rsid w:val="00C01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27A"/>
  </w:style>
  <w:style w:type="paragraph" w:styleId="ListParagraph">
    <w:name w:val="List Paragraph"/>
    <w:basedOn w:val="Normal"/>
    <w:uiPriority w:val="34"/>
    <w:qFormat/>
    <w:rsid w:val="00C0127A"/>
    <w:pPr>
      <w:ind w:left="720"/>
      <w:contextualSpacing/>
    </w:pPr>
  </w:style>
  <w:style w:type="character" w:styleId="Hyperlink">
    <w:name w:val="Hyperlink"/>
    <w:basedOn w:val="DefaultParagraphFont"/>
    <w:uiPriority w:val="99"/>
    <w:unhideWhenUsed/>
    <w:rsid w:val="00C0127A"/>
    <w:rPr>
      <w:color w:val="0563C1" w:themeColor="hyperlink"/>
      <w:u w:val="single"/>
    </w:rPr>
  </w:style>
  <w:style w:type="character" w:styleId="Strong">
    <w:name w:val="Strong"/>
    <w:basedOn w:val="DefaultParagraphFont"/>
    <w:uiPriority w:val="22"/>
    <w:qFormat/>
    <w:rsid w:val="00C0127A"/>
    <w:rPr>
      <w:b/>
      <w:bCs/>
    </w:rPr>
  </w:style>
  <w:style w:type="paragraph" w:customStyle="1" w:styleId="Default">
    <w:name w:val="Default"/>
    <w:rsid w:val="00C0127A"/>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C0127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0127A"/>
    <w:rPr>
      <w:i/>
      <w:iCs/>
    </w:rPr>
  </w:style>
  <w:style w:type="table" w:styleId="TableGrid">
    <w:name w:val="Table Grid"/>
    <w:basedOn w:val="TableNormal"/>
    <w:uiPriority w:val="59"/>
    <w:rsid w:val="00C01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12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8439D"/>
    <w:rPr>
      <w:color w:val="954F72" w:themeColor="followedHyperlink"/>
      <w:u w:val="single"/>
    </w:rPr>
  </w:style>
  <w:style w:type="character" w:styleId="UnresolvedMention">
    <w:name w:val="Unresolved Mention"/>
    <w:basedOn w:val="DefaultParagraphFont"/>
    <w:uiPriority w:val="99"/>
    <w:semiHidden/>
    <w:unhideWhenUsed/>
    <w:rsid w:val="009A774F"/>
    <w:rPr>
      <w:color w:val="605E5C"/>
      <w:shd w:val="clear" w:color="auto" w:fill="E1DFDD"/>
    </w:rPr>
  </w:style>
  <w:style w:type="paragraph" w:customStyle="1" w:styleId="paragraph-257">
    <w:name w:val="paragraph-257"/>
    <w:basedOn w:val="Normal"/>
    <w:rsid w:val="001E55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6654E"/>
    <w:rPr>
      <w:sz w:val="16"/>
      <w:szCs w:val="16"/>
    </w:rPr>
  </w:style>
  <w:style w:type="paragraph" w:styleId="CommentText">
    <w:name w:val="annotation text"/>
    <w:basedOn w:val="Normal"/>
    <w:link w:val="CommentTextChar"/>
    <w:uiPriority w:val="99"/>
    <w:semiHidden/>
    <w:unhideWhenUsed/>
    <w:rsid w:val="00E6654E"/>
    <w:pPr>
      <w:spacing w:line="240" w:lineRule="auto"/>
    </w:pPr>
    <w:rPr>
      <w:sz w:val="20"/>
      <w:szCs w:val="20"/>
    </w:rPr>
  </w:style>
  <w:style w:type="character" w:customStyle="1" w:styleId="CommentTextChar">
    <w:name w:val="Comment Text Char"/>
    <w:basedOn w:val="DefaultParagraphFont"/>
    <w:link w:val="CommentText"/>
    <w:uiPriority w:val="99"/>
    <w:semiHidden/>
    <w:rsid w:val="00E6654E"/>
    <w:rPr>
      <w:sz w:val="20"/>
      <w:szCs w:val="20"/>
    </w:rPr>
  </w:style>
  <w:style w:type="paragraph" w:styleId="CommentSubject">
    <w:name w:val="annotation subject"/>
    <w:basedOn w:val="CommentText"/>
    <w:next w:val="CommentText"/>
    <w:link w:val="CommentSubjectChar"/>
    <w:uiPriority w:val="99"/>
    <w:semiHidden/>
    <w:unhideWhenUsed/>
    <w:rsid w:val="00E6654E"/>
    <w:rPr>
      <w:b/>
      <w:bCs/>
    </w:rPr>
  </w:style>
  <w:style w:type="character" w:customStyle="1" w:styleId="CommentSubjectChar">
    <w:name w:val="Comment Subject Char"/>
    <w:basedOn w:val="CommentTextChar"/>
    <w:link w:val="CommentSubject"/>
    <w:uiPriority w:val="99"/>
    <w:semiHidden/>
    <w:rsid w:val="00E6654E"/>
    <w:rPr>
      <w:b/>
      <w:bCs/>
      <w:sz w:val="20"/>
      <w:szCs w:val="20"/>
    </w:rPr>
  </w:style>
  <w:style w:type="character" w:customStyle="1" w:styleId="ui-provider">
    <w:name w:val="ui-provider"/>
    <w:basedOn w:val="DefaultParagraphFont"/>
    <w:rsid w:val="00850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6960">
      <w:bodyDiv w:val="1"/>
      <w:marLeft w:val="0"/>
      <w:marRight w:val="0"/>
      <w:marTop w:val="0"/>
      <w:marBottom w:val="0"/>
      <w:divBdr>
        <w:top w:val="none" w:sz="0" w:space="0" w:color="auto"/>
        <w:left w:val="none" w:sz="0" w:space="0" w:color="auto"/>
        <w:bottom w:val="none" w:sz="0" w:space="0" w:color="auto"/>
        <w:right w:val="none" w:sz="0" w:space="0" w:color="auto"/>
      </w:divBdr>
    </w:div>
    <w:div w:id="97062314">
      <w:bodyDiv w:val="1"/>
      <w:marLeft w:val="0"/>
      <w:marRight w:val="0"/>
      <w:marTop w:val="0"/>
      <w:marBottom w:val="0"/>
      <w:divBdr>
        <w:top w:val="none" w:sz="0" w:space="0" w:color="auto"/>
        <w:left w:val="none" w:sz="0" w:space="0" w:color="auto"/>
        <w:bottom w:val="none" w:sz="0" w:space="0" w:color="auto"/>
        <w:right w:val="none" w:sz="0" w:space="0" w:color="auto"/>
      </w:divBdr>
    </w:div>
    <w:div w:id="117651061">
      <w:bodyDiv w:val="1"/>
      <w:marLeft w:val="0"/>
      <w:marRight w:val="0"/>
      <w:marTop w:val="0"/>
      <w:marBottom w:val="0"/>
      <w:divBdr>
        <w:top w:val="none" w:sz="0" w:space="0" w:color="auto"/>
        <w:left w:val="none" w:sz="0" w:space="0" w:color="auto"/>
        <w:bottom w:val="none" w:sz="0" w:space="0" w:color="auto"/>
        <w:right w:val="none" w:sz="0" w:space="0" w:color="auto"/>
      </w:divBdr>
    </w:div>
    <w:div w:id="265037873">
      <w:bodyDiv w:val="1"/>
      <w:marLeft w:val="0"/>
      <w:marRight w:val="0"/>
      <w:marTop w:val="0"/>
      <w:marBottom w:val="0"/>
      <w:divBdr>
        <w:top w:val="none" w:sz="0" w:space="0" w:color="auto"/>
        <w:left w:val="none" w:sz="0" w:space="0" w:color="auto"/>
        <w:bottom w:val="none" w:sz="0" w:space="0" w:color="auto"/>
        <w:right w:val="none" w:sz="0" w:space="0" w:color="auto"/>
      </w:divBdr>
    </w:div>
    <w:div w:id="446583443">
      <w:bodyDiv w:val="1"/>
      <w:marLeft w:val="0"/>
      <w:marRight w:val="0"/>
      <w:marTop w:val="0"/>
      <w:marBottom w:val="0"/>
      <w:divBdr>
        <w:top w:val="none" w:sz="0" w:space="0" w:color="auto"/>
        <w:left w:val="none" w:sz="0" w:space="0" w:color="auto"/>
        <w:bottom w:val="none" w:sz="0" w:space="0" w:color="auto"/>
        <w:right w:val="none" w:sz="0" w:space="0" w:color="auto"/>
      </w:divBdr>
    </w:div>
    <w:div w:id="718363005">
      <w:bodyDiv w:val="1"/>
      <w:marLeft w:val="0"/>
      <w:marRight w:val="0"/>
      <w:marTop w:val="0"/>
      <w:marBottom w:val="0"/>
      <w:divBdr>
        <w:top w:val="none" w:sz="0" w:space="0" w:color="auto"/>
        <w:left w:val="none" w:sz="0" w:space="0" w:color="auto"/>
        <w:bottom w:val="none" w:sz="0" w:space="0" w:color="auto"/>
        <w:right w:val="none" w:sz="0" w:space="0" w:color="auto"/>
      </w:divBdr>
    </w:div>
    <w:div w:id="1216164451">
      <w:bodyDiv w:val="1"/>
      <w:marLeft w:val="0"/>
      <w:marRight w:val="0"/>
      <w:marTop w:val="0"/>
      <w:marBottom w:val="0"/>
      <w:divBdr>
        <w:top w:val="none" w:sz="0" w:space="0" w:color="auto"/>
        <w:left w:val="none" w:sz="0" w:space="0" w:color="auto"/>
        <w:bottom w:val="none" w:sz="0" w:space="0" w:color="auto"/>
        <w:right w:val="none" w:sz="0" w:space="0" w:color="auto"/>
      </w:divBdr>
      <w:divsChild>
        <w:div w:id="710567672">
          <w:blockQuote w:val="1"/>
          <w:marLeft w:val="0"/>
          <w:marRight w:val="0"/>
          <w:marTop w:val="0"/>
          <w:marBottom w:val="336"/>
          <w:divBdr>
            <w:top w:val="single" w:sz="6" w:space="24" w:color="EAEAEA"/>
            <w:left w:val="none" w:sz="0" w:space="0" w:color="auto"/>
            <w:bottom w:val="single" w:sz="6" w:space="24" w:color="EAEAEA"/>
            <w:right w:val="none" w:sz="0" w:space="0" w:color="auto"/>
          </w:divBdr>
        </w:div>
        <w:div w:id="1847791417">
          <w:marLeft w:val="0"/>
          <w:marRight w:val="0"/>
          <w:marTop w:val="0"/>
          <w:marBottom w:val="336"/>
          <w:divBdr>
            <w:top w:val="none" w:sz="0" w:space="0" w:color="auto"/>
            <w:left w:val="none" w:sz="0" w:space="0" w:color="auto"/>
            <w:bottom w:val="none" w:sz="0" w:space="0" w:color="auto"/>
            <w:right w:val="none" w:sz="0" w:space="0" w:color="auto"/>
          </w:divBdr>
        </w:div>
        <w:div w:id="97020760">
          <w:marLeft w:val="0"/>
          <w:marRight w:val="0"/>
          <w:marTop w:val="0"/>
          <w:marBottom w:val="336"/>
          <w:divBdr>
            <w:top w:val="none" w:sz="0" w:space="0" w:color="auto"/>
            <w:left w:val="none" w:sz="0" w:space="0" w:color="auto"/>
            <w:bottom w:val="none" w:sz="0" w:space="0" w:color="auto"/>
            <w:right w:val="none" w:sz="0" w:space="0" w:color="auto"/>
          </w:divBdr>
        </w:div>
        <w:div w:id="833371887">
          <w:marLeft w:val="0"/>
          <w:marRight w:val="0"/>
          <w:marTop w:val="0"/>
          <w:marBottom w:val="336"/>
          <w:divBdr>
            <w:top w:val="none" w:sz="0" w:space="0" w:color="auto"/>
            <w:left w:val="none" w:sz="0" w:space="0" w:color="auto"/>
            <w:bottom w:val="none" w:sz="0" w:space="0" w:color="auto"/>
            <w:right w:val="none" w:sz="0" w:space="0" w:color="auto"/>
          </w:divBdr>
        </w:div>
        <w:div w:id="20786488">
          <w:marLeft w:val="0"/>
          <w:marRight w:val="0"/>
          <w:marTop w:val="0"/>
          <w:marBottom w:val="336"/>
          <w:divBdr>
            <w:top w:val="none" w:sz="0" w:space="0" w:color="auto"/>
            <w:left w:val="none" w:sz="0" w:space="0" w:color="auto"/>
            <w:bottom w:val="none" w:sz="0" w:space="0" w:color="auto"/>
            <w:right w:val="none" w:sz="0" w:space="0" w:color="auto"/>
          </w:divBdr>
        </w:div>
        <w:div w:id="1086028698">
          <w:marLeft w:val="0"/>
          <w:marRight w:val="0"/>
          <w:marTop w:val="0"/>
          <w:marBottom w:val="336"/>
          <w:divBdr>
            <w:top w:val="none" w:sz="0" w:space="0" w:color="auto"/>
            <w:left w:val="none" w:sz="0" w:space="0" w:color="auto"/>
            <w:bottom w:val="none" w:sz="0" w:space="0" w:color="auto"/>
            <w:right w:val="none" w:sz="0" w:space="0" w:color="auto"/>
          </w:divBdr>
        </w:div>
        <w:div w:id="2012758795">
          <w:blockQuote w:val="1"/>
          <w:marLeft w:val="0"/>
          <w:marRight w:val="0"/>
          <w:marTop w:val="0"/>
          <w:marBottom w:val="336"/>
          <w:divBdr>
            <w:top w:val="single" w:sz="6" w:space="24" w:color="EAEAEA"/>
            <w:left w:val="none" w:sz="0" w:space="0" w:color="auto"/>
            <w:bottom w:val="single" w:sz="6" w:space="24" w:color="EAEAEA"/>
            <w:right w:val="none" w:sz="0" w:space="0" w:color="auto"/>
          </w:divBdr>
          <w:divsChild>
            <w:div w:id="1683049073">
              <w:marLeft w:val="0"/>
              <w:marRight w:val="0"/>
              <w:marTop w:val="0"/>
              <w:marBottom w:val="0"/>
              <w:divBdr>
                <w:top w:val="none" w:sz="0" w:space="0" w:color="auto"/>
                <w:left w:val="none" w:sz="0" w:space="0" w:color="auto"/>
                <w:bottom w:val="none" w:sz="0" w:space="0" w:color="auto"/>
                <w:right w:val="none" w:sz="0" w:space="0" w:color="auto"/>
              </w:divBdr>
            </w:div>
          </w:divsChild>
        </w:div>
        <w:div w:id="180974004">
          <w:marLeft w:val="0"/>
          <w:marRight w:val="0"/>
          <w:marTop w:val="0"/>
          <w:marBottom w:val="336"/>
          <w:divBdr>
            <w:top w:val="none" w:sz="0" w:space="0" w:color="auto"/>
            <w:left w:val="none" w:sz="0" w:space="0" w:color="auto"/>
            <w:bottom w:val="none" w:sz="0" w:space="0" w:color="auto"/>
            <w:right w:val="none" w:sz="0" w:space="0" w:color="auto"/>
          </w:divBdr>
        </w:div>
        <w:div w:id="532693890">
          <w:marLeft w:val="0"/>
          <w:marRight w:val="0"/>
          <w:marTop w:val="0"/>
          <w:marBottom w:val="336"/>
          <w:divBdr>
            <w:top w:val="none" w:sz="0" w:space="0" w:color="auto"/>
            <w:left w:val="none" w:sz="0" w:space="0" w:color="auto"/>
            <w:bottom w:val="none" w:sz="0" w:space="0" w:color="auto"/>
            <w:right w:val="none" w:sz="0" w:space="0" w:color="auto"/>
          </w:divBdr>
        </w:div>
        <w:div w:id="1991861121">
          <w:marLeft w:val="0"/>
          <w:marRight w:val="0"/>
          <w:marTop w:val="0"/>
          <w:marBottom w:val="336"/>
          <w:divBdr>
            <w:top w:val="none" w:sz="0" w:space="0" w:color="auto"/>
            <w:left w:val="none" w:sz="0" w:space="0" w:color="auto"/>
            <w:bottom w:val="none" w:sz="0" w:space="0" w:color="auto"/>
            <w:right w:val="none" w:sz="0" w:space="0" w:color="auto"/>
          </w:divBdr>
        </w:div>
        <w:div w:id="2090499757">
          <w:marLeft w:val="0"/>
          <w:marRight w:val="0"/>
          <w:marTop w:val="0"/>
          <w:marBottom w:val="336"/>
          <w:divBdr>
            <w:top w:val="none" w:sz="0" w:space="0" w:color="auto"/>
            <w:left w:val="none" w:sz="0" w:space="0" w:color="auto"/>
            <w:bottom w:val="none" w:sz="0" w:space="0" w:color="auto"/>
            <w:right w:val="none" w:sz="0" w:space="0" w:color="auto"/>
          </w:divBdr>
        </w:div>
        <w:div w:id="700590848">
          <w:marLeft w:val="0"/>
          <w:marRight w:val="0"/>
          <w:marTop w:val="0"/>
          <w:marBottom w:val="336"/>
          <w:divBdr>
            <w:top w:val="none" w:sz="0" w:space="0" w:color="auto"/>
            <w:left w:val="none" w:sz="0" w:space="0" w:color="auto"/>
            <w:bottom w:val="none" w:sz="0" w:space="0" w:color="auto"/>
            <w:right w:val="none" w:sz="0" w:space="0" w:color="auto"/>
          </w:divBdr>
        </w:div>
        <w:div w:id="897319592">
          <w:marLeft w:val="0"/>
          <w:marRight w:val="0"/>
          <w:marTop w:val="0"/>
          <w:marBottom w:val="336"/>
          <w:divBdr>
            <w:top w:val="none" w:sz="0" w:space="0" w:color="auto"/>
            <w:left w:val="none" w:sz="0" w:space="0" w:color="auto"/>
            <w:bottom w:val="none" w:sz="0" w:space="0" w:color="auto"/>
            <w:right w:val="none" w:sz="0" w:space="0" w:color="auto"/>
          </w:divBdr>
        </w:div>
        <w:div w:id="1626621286">
          <w:marLeft w:val="0"/>
          <w:marRight w:val="0"/>
          <w:marTop w:val="0"/>
          <w:marBottom w:val="336"/>
          <w:divBdr>
            <w:top w:val="none" w:sz="0" w:space="0" w:color="auto"/>
            <w:left w:val="none" w:sz="0" w:space="0" w:color="auto"/>
            <w:bottom w:val="none" w:sz="0" w:space="0" w:color="auto"/>
            <w:right w:val="none" w:sz="0" w:space="0" w:color="auto"/>
          </w:divBdr>
        </w:div>
        <w:div w:id="1680153241">
          <w:marLeft w:val="0"/>
          <w:marRight w:val="0"/>
          <w:marTop w:val="0"/>
          <w:marBottom w:val="336"/>
          <w:divBdr>
            <w:top w:val="none" w:sz="0" w:space="0" w:color="auto"/>
            <w:left w:val="none" w:sz="0" w:space="0" w:color="auto"/>
            <w:bottom w:val="none" w:sz="0" w:space="0" w:color="auto"/>
            <w:right w:val="none" w:sz="0" w:space="0" w:color="auto"/>
          </w:divBdr>
        </w:div>
        <w:div w:id="32272590">
          <w:marLeft w:val="0"/>
          <w:marRight w:val="0"/>
          <w:marTop w:val="0"/>
          <w:marBottom w:val="336"/>
          <w:divBdr>
            <w:top w:val="none" w:sz="0" w:space="0" w:color="auto"/>
            <w:left w:val="none" w:sz="0" w:space="0" w:color="auto"/>
            <w:bottom w:val="none" w:sz="0" w:space="0" w:color="auto"/>
            <w:right w:val="none" w:sz="0" w:space="0" w:color="auto"/>
          </w:divBdr>
        </w:div>
        <w:div w:id="824974056">
          <w:marLeft w:val="0"/>
          <w:marRight w:val="0"/>
          <w:marTop w:val="0"/>
          <w:marBottom w:val="336"/>
          <w:divBdr>
            <w:top w:val="none" w:sz="0" w:space="0" w:color="auto"/>
            <w:left w:val="none" w:sz="0" w:space="0" w:color="auto"/>
            <w:bottom w:val="none" w:sz="0" w:space="0" w:color="auto"/>
            <w:right w:val="none" w:sz="0" w:space="0" w:color="auto"/>
          </w:divBdr>
        </w:div>
        <w:div w:id="1211653411">
          <w:marLeft w:val="0"/>
          <w:marRight w:val="0"/>
          <w:marTop w:val="0"/>
          <w:marBottom w:val="336"/>
          <w:divBdr>
            <w:top w:val="none" w:sz="0" w:space="0" w:color="auto"/>
            <w:left w:val="none" w:sz="0" w:space="0" w:color="auto"/>
            <w:bottom w:val="none" w:sz="0" w:space="0" w:color="auto"/>
            <w:right w:val="none" w:sz="0" w:space="0" w:color="auto"/>
          </w:divBdr>
        </w:div>
        <w:div w:id="626393757">
          <w:marLeft w:val="0"/>
          <w:marRight w:val="0"/>
          <w:marTop w:val="0"/>
          <w:marBottom w:val="336"/>
          <w:divBdr>
            <w:top w:val="none" w:sz="0" w:space="0" w:color="auto"/>
            <w:left w:val="none" w:sz="0" w:space="0" w:color="auto"/>
            <w:bottom w:val="none" w:sz="0" w:space="0" w:color="auto"/>
            <w:right w:val="none" w:sz="0" w:space="0" w:color="auto"/>
          </w:divBdr>
        </w:div>
        <w:div w:id="1489396971">
          <w:marLeft w:val="0"/>
          <w:marRight w:val="0"/>
          <w:marTop w:val="0"/>
          <w:marBottom w:val="336"/>
          <w:divBdr>
            <w:top w:val="none" w:sz="0" w:space="0" w:color="auto"/>
            <w:left w:val="none" w:sz="0" w:space="0" w:color="auto"/>
            <w:bottom w:val="none" w:sz="0" w:space="0" w:color="auto"/>
            <w:right w:val="none" w:sz="0" w:space="0" w:color="auto"/>
          </w:divBdr>
        </w:div>
        <w:div w:id="757218730">
          <w:marLeft w:val="0"/>
          <w:marRight w:val="0"/>
          <w:marTop w:val="0"/>
          <w:marBottom w:val="336"/>
          <w:divBdr>
            <w:top w:val="none" w:sz="0" w:space="0" w:color="auto"/>
            <w:left w:val="none" w:sz="0" w:space="0" w:color="auto"/>
            <w:bottom w:val="none" w:sz="0" w:space="0" w:color="auto"/>
            <w:right w:val="none" w:sz="0" w:space="0" w:color="auto"/>
          </w:divBdr>
        </w:div>
        <w:div w:id="1124815012">
          <w:marLeft w:val="0"/>
          <w:marRight w:val="0"/>
          <w:marTop w:val="0"/>
          <w:marBottom w:val="336"/>
          <w:divBdr>
            <w:top w:val="none" w:sz="0" w:space="0" w:color="auto"/>
            <w:left w:val="none" w:sz="0" w:space="0" w:color="auto"/>
            <w:bottom w:val="none" w:sz="0" w:space="0" w:color="auto"/>
            <w:right w:val="none" w:sz="0" w:space="0" w:color="auto"/>
          </w:divBdr>
        </w:div>
        <w:div w:id="1039741719">
          <w:marLeft w:val="0"/>
          <w:marRight w:val="0"/>
          <w:marTop w:val="0"/>
          <w:marBottom w:val="336"/>
          <w:divBdr>
            <w:top w:val="none" w:sz="0" w:space="0" w:color="auto"/>
            <w:left w:val="none" w:sz="0" w:space="0" w:color="auto"/>
            <w:bottom w:val="none" w:sz="0" w:space="0" w:color="auto"/>
            <w:right w:val="none" w:sz="0" w:space="0" w:color="auto"/>
          </w:divBdr>
        </w:div>
        <w:div w:id="151990281">
          <w:blockQuote w:val="1"/>
          <w:marLeft w:val="0"/>
          <w:marRight w:val="0"/>
          <w:marTop w:val="0"/>
          <w:marBottom w:val="336"/>
          <w:divBdr>
            <w:top w:val="single" w:sz="6" w:space="24" w:color="EAEAEA"/>
            <w:left w:val="none" w:sz="0" w:space="0" w:color="auto"/>
            <w:bottom w:val="single" w:sz="6" w:space="24" w:color="EAEAEA"/>
            <w:right w:val="none" w:sz="0" w:space="0" w:color="auto"/>
          </w:divBdr>
        </w:div>
        <w:div w:id="1770153496">
          <w:marLeft w:val="0"/>
          <w:marRight w:val="0"/>
          <w:marTop w:val="0"/>
          <w:marBottom w:val="336"/>
          <w:divBdr>
            <w:top w:val="none" w:sz="0" w:space="0" w:color="auto"/>
            <w:left w:val="none" w:sz="0" w:space="0" w:color="auto"/>
            <w:bottom w:val="none" w:sz="0" w:space="0" w:color="auto"/>
            <w:right w:val="none" w:sz="0" w:space="0" w:color="auto"/>
          </w:divBdr>
        </w:div>
        <w:div w:id="1466780193">
          <w:marLeft w:val="0"/>
          <w:marRight w:val="0"/>
          <w:marTop w:val="0"/>
          <w:marBottom w:val="336"/>
          <w:divBdr>
            <w:top w:val="none" w:sz="0" w:space="0" w:color="auto"/>
            <w:left w:val="none" w:sz="0" w:space="0" w:color="auto"/>
            <w:bottom w:val="none" w:sz="0" w:space="0" w:color="auto"/>
            <w:right w:val="none" w:sz="0" w:space="0" w:color="auto"/>
          </w:divBdr>
        </w:div>
        <w:div w:id="1627199433">
          <w:marLeft w:val="0"/>
          <w:marRight w:val="0"/>
          <w:marTop w:val="0"/>
          <w:marBottom w:val="336"/>
          <w:divBdr>
            <w:top w:val="none" w:sz="0" w:space="0" w:color="auto"/>
            <w:left w:val="none" w:sz="0" w:space="0" w:color="auto"/>
            <w:bottom w:val="none" w:sz="0" w:space="0" w:color="auto"/>
            <w:right w:val="none" w:sz="0" w:space="0" w:color="auto"/>
          </w:divBdr>
        </w:div>
        <w:div w:id="2006350910">
          <w:marLeft w:val="0"/>
          <w:marRight w:val="0"/>
          <w:marTop w:val="0"/>
          <w:marBottom w:val="336"/>
          <w:divBdr>
            <w:top w:val="none" w:sz="0" w:space="0" w:color="auto"/>
            <w:left w:val="none" w:sz="0" w:space="0" w:color="auto"/>
            <w:bottom w:val="none" w:sz="0" w:space="0" w:color="auto"/>
            <w:right w:val="none" w:sz="0" w:space="0" w:color="auto"/>
          </w:divBdr>
        </w:div>
        <w:div w:id="214510419">
          <w:marLeft w:val="0"/>
          <w:marRight w:val="0"/>
          <w:marTop w:val="0"/>
          <w:marBottom w:val="336"/>
          <w:divBdr>
            <w:top w:val="none" w:sz="0" w:space="0" w:color="auto"/>
            <w:left w:val="none" w:sz="0" w:space="0" w:color="auto"/>
            <w:bottom w:val="none" w:sz="0" w:space="0" w:color="auto"/>
            <w:right w:val="none" w:sz="0" w:space="0" w:color="auto"/>
          </w:divBdr>
        </w:div>
        <w:div w:id="1791507690">
          <w:blockQuote w:val="1"/>
          <w:marLeft w:val="0"/>
          <w:marRight w:val="0"/>
          <w:marTop w:val="0"/>
          <w:marBottom w:val="336"/>
          <w:divBdr>
            <w:top w:val="single" w:sz="6" w:space="24" w:color="EAEAEA"/>
            <w:left w:val="none" w:sz="0" w:space="0" w:color="auto"/>
            <w:bottom w:val="single" w:sz="6" w:space="24" w:color="EAEAEA"/>
            <w:right w:val="none" w:sz="0" w:space="0" w:color="auto"/>
          </w:divBdr>
          <w:divsChild>
            <w:div w:id="304899442">
              <w:marLeft w:val="0"/>
              <w:marRight w:val="0"/>
              <w:marTop w:val="0"/>
              <w:marBottom w:val="0"/>
              <w:divBdr>
                <w:top w:val="none" w:sz="0" w:space="0" w:color="auto"/>
                <w:left w:val="none" w:sz="0" w:space="0" w:color="auto"/>
                <w:bottom w:val="none" w:sz="0" w:space="0" w:color="auto"/>
                <w:right w:val="none" w:sz="0" w:space="0" w:color="auto"/>
              </w:divBdr>
            </w:div>
          </w:divsChild>
        </w:div>
        <w:div w:id="11612434">
          <w:marLeft w:val="0"/>
          <w:marRight w:val="0"/>
          <w:marTop w:val="0"/>
          <w:marBottom w:val="336"/>
          <w:divBdr>
            <w:top w:val="none" w:sz="0" w:space="0" w:color="auto"/>
            <w:left w:val="none" w:sz="0" w:space="0" w:color="auto"/>
            <w:bottom w:val="none" w:sz="0" w:space="0" w:color="auto"/>
            <w:right w:val="none" w:sz="0" w:space="0" w:color="auto"/>
          </w:divBdr>
        </w:div>
        <w:div w:id="417792165">
          <w:marLeft w:val="0"/>
          <w:marRight w:val="0"/>
          <w:marTop w:val="0"/>
          <w:marBottom w:val="336"/>
          <w:divBdr>
            <w:top w:val="none" w:sz="0" w:space="0" w:color="auto"/>
            <w:left w:val="none" w:sz="0" w:space="0" w:color="auto"/>
            <w:bottom w:val="none" w:sz="0" w:space="0" w:color="auto"/>
            <w:right w:val="none" w:sz="0" w:space="0" w:color="auto"/>
          </w:divBdr>
        </w:div>
        <w:div w:id="1318143344">
          <w:marLeft w:val="0"/>
          <w:marRight w:val="0"/>
          <w:marTop w:val="0"/>
          <w:marBottom w:val="336"/>
          <w:divBdr>
            <w:top w:val="none" w:sz="0" w:space="0" w:color="auto"/>
            <w:left w:val="none" w:sz="0" w:space="0" w:color="auto"/>
            <w:bottom w:val="none" w:sz="0" w:space="0" w:color="auto"/>
            <w:right w:val="none" w:sz="0" w:space="0" w:color="auto"/>
          </w:divBdr>
        </w:div>
        <w:div w:id="1817524538">
          <w:marLeft w:val="0"/>
          <w:marRight w:val="0"/>
          <w:marTop w:val="0"/>
          <w:marBottom w:val="336"/>
          <w:divBdr>
            <w:top w:val="none" w:sz="0" w:space="0" w:color="auto"/>
            <w:left w:val="none" w:sz="0" w:space="0" w:color="auto"/>
            <w:bottom w:val="none" w:sz="0" w:space="0" w:color="auto"/>
            <w:right w:val="none" w:sz="0" w:space="0" w:color="auto"/>
          </w:divBdr>
        </w:div>
        <w:div w:id="2102992058">
          <w:marLeft w:val="0"/>
          <w:marRight w:val="0"/>
          <w:marTop w:val="0"/>
          <w:marBottom w:val="336"/>
          <w:divBdr>
            <w:top w:val="none" w:sz="0" w:space="0" w:color="auto"/>
            <w:left w:val="none" w:sz="0" w:space="0" w:color="auto"/>
            <w:bottom w:val="none" w:sz="0" w:space="0" w:color="auto"/>
            <w:right w:val="none" w:sz="0" w:space="0" w:color="auto"/>
          </w:divBdr>
        </w:div>
        <w:div w:id="769857887">
          <w:marLeft w:val="0"/>
          <w:marRight w:val="0"/>
          <w:marTop w:val="0"/>
          <w:marBottom w:val="336"/>
          <w:divBdr>
            <w:top w:val="none" w:sz="0" w:space="0" w:color="auto"/>
            <w:left w:val="none" w:sz="0" w:space="0" w:color="auto"/>
            <w:bottom w:val="none" w:sz="0" w:space="0" w:color="auto"/>
            <w:right w:val="none" w:sz="0" w:space="0" w:color="auto"/>
          </w:divBdr>
        </w:div>
        <w:div w:id="1681929941">
          <w:marLeft w:val="0"/>
          <w:marRight w:val="0"/>
          <w:marTop w:val="0"/>
          <w:marBottom w:val="336"/>
          <w:divBdr>
            <w:top w:val="none" w:sz="0" w:space="0" w:color="auto"/>
            <w:left w:val="none" w:sz="0" w:space="0" w:color="auto"/>
            <w:bottom w:val="none" w:sz="0" w:space="0" w:color="auto"/>
            <w:right w:val="none" w:sz="0" w:space="0" w:color="auto"/>
          </w:divBdr>
        </w:div>
        <w:div w:id="673846974">
          <w:marLeft w:val="0"/>
          <w:marRight w:val="0"/>
          <w:marTop w:val="0"/>
          <w:marBottom w:val="336"/>
          <w:divBdr>
            <w:top w:val="none" w:sz="0" w:space="0" w:color="auto"/>
            <w:left w:val="none" w:sz="0" w:space="0" w:color="auto"/>
            <w:bottom w:val="none" w:sz="0" w:space="0" w:color="auto"/>
            <w:right w:val="none" w:sz="0" w:space="0" w:color="auto"/>
          </w:divBdr>
        </w:div>
        <w:div w:id="1963029263">
          <w:marLeft w:val="0"/>
          <w:marRight w:val="0"/>
          <w:marTop w:val="0"/>
          <w:marBottom w:val="336"/>
          <w:divBdr>
            <w:top w:val="none" w:sz="0" w:space="0" w:color="auto"/>
            <w:left w:val="none" w:sz="0" w:space="0" w:color="auto"/>
            <w:bottom w:val="none" w:sz="0" w:space="0" w:color="auto"/>
            <w:right w:val="none" w:sz="0" w:space="0" w:color="auto"/>
          </w:divBdr>
        </w:div>
        <w:div w:id="904025847">
          <w:marLeft w:val="0"/>
          <w:marRight w:val="0"/>
          <w:marTop w:val="0"/>
          <w:marBottom w:val="336"/>
          <w:divBdr>
            <w:top w:val="none" w:sz="0" w:space="0" w:color="auto"/>
            <w:left w:val="none" w:sz="0" w:space="0" w:color="auto"/>
            <w:bottom w:val="none" w:sz="0" w:space="0" w:color="auto"/>
            <w:right w:val="none" w:sz="0" w:space="0" w:color="auto"/>
          </w:divBdr>
        </w:div>
        <w:div w:id="1603757822">
          <w:marLeft w:val="0"/>
          <w:marRight w:val="0"/>
          <w:marTop w:val="0"/>
          <w:marBottom w:val="336"/>
          <w:divBdr>
            <w:top w:val="none" w:sz="0" w:space="0" w:color="auto"/>
            <w:left w:val="none" w:sz="0" w:space="0" w:color="auto"/>
            <w:bottom w:val="none" w:sz="0" w:space="0" w:color="auto"/>
            <w:right w:val="none" w:sz="0" w:space="0" w:color="auto"/>
          </w:divBdr>
        </w:div>
        <w:div w:id="925532120">
          <w:marLeft w:val="0"/>
          <w:marRight w:val="0"/>
          <w:marTop w:val="0"/>
          <w:marBottom w:val="336"/>
          <w:divBdr>
            <w:top w:val="none" w:sz="0" w:space="0" w:color="auto"/>
            <w:left w:val="none" w:sz="0" w:space="0" w:color="auto"/>
            <w:bottom w:val="none" w:sz="0" w:space="0" w:color="auto"/>
            <w:right w:val="none" w:sz="0" w:space="0" w:color="auto"/>
          </w:divBdr>
        </w:div>
        <w:div w:id="857810649">
          <w:marLeft w:val="0"/>
          <w:marRight w:val="0"/>
          <w:marTop w:val="0"/>
          <w:marBottom w:val="336"/>
          <w:divBdr>
            <w:top w:val="none" w:sz="0" w:space="0" w:color="auto"/>
            <w:left w:val="none" w:sz="0" w:space="0" w:color="auto"/>
            <w:bottom w:val="none" w:sz="0" w:space="0" w:color="auto"/>
            <w:right w:val="none" w:sz="0" w:space="0" w:color="auto"/>
          </w:divBdr>
        </w:div>
        <w:div w:id="1413166039">
          <w:marLeft w:val="0"/>
          <w:marRight w:val="0"/>
          <w:marTop w:val="0"/>
          <w:marBottom w:val="336"/>
          <w:divBdr>
            <w:top w:val="none" w:sz="0" w:space="0" w:color="auto"/>
            <w:left w:val="none" w:sz="0" w:space="0" w:color="auto"/>
            <w:bottom w:val="none" w:sz="0" w:space="0" w:color="auto"/>
            <w:right w:val="none" w:sz="0" w:space="0" w:color="auto"/>
          </w:divBdr>
        </w:div>
        <w:div w:id="1247810627">
          <w:marLeft w:val="0"/>
          <w:marRight w:val="0"/>
          <w:marTop w:val="0"/>
          <w:marBottom w:val="336"/>
          <w:divBdr>
            <w:top w:val="none" w:sz="0" w:space="0" w:color="auto"/>
            <w:left w:val="none" w:sz="0" w:space="0" w:color="auto"/>
            <w:bottom w:val="none" w:sz="0" w:space="0" w:color="auto"/>
            <w:right w:val="none" w:sz="0" w:space="0" w:color="auto"/>
          </w:divBdr>
        </w:div>
        <w:div w:id="1867404914">
          <w:marLeft w:val="0"/>
          <w:marRight w:val="0"/>
          <w:marTop w:val="0"/>
          <w:marBottom w:val="336"/>
          <w:divBdr>
            <w:top w:val="none" w:sz="0" w:space="0" w:color="auto"/>
            <w:left w:val="none" w:sz="0" w:space="0" w:color="auto"/>
            <w:bottom w:val="none" w:sz="0" w:space="0" w:color="auto"/>
            <w:right w:val="none" w:sz="0" w:space="0" w:color="auto"/>
          </w:divBdr>
        </w:div>
        <w:div w:id="65421864">
          <w:marLeft w:val="0"/>
          <w:marRight w:val="0"/>
          <w:marTop w:val="0"/>
          <w:marBottom w:val="336"/>
          <w:divBdr>
            <w:top w:val="none" w:sz="0" w:space="0" w:color="auto"/>
            <w:left w:val="none" w:sz="0" w:space="0" w:color="auto"/>
            <w:bottom w:val="none" w:sz="0" w:space="0" w:color="auto"/>
            <w:right w:val="none" w:sz="0" w:space="0" w:color="auto"/>
          </w:divBdr>
        </w:div>
        <w:div w:id="999846301">
          <w:marLeft w:val="0"/>
          <w:marRight w:val="0"/>
          <w:marTop w:val="0"/>
          <w:marBottom w:val="0"/>
          <w:divBdr>
            <w:top w:val="none" w:sz="0" w:space="0" w:color="auto"/>
            <w:left w:val="none" w:sz="0" w:space="0" w:color="auto"/>
            <w:bottom w:val="none" w:sz="0" w:space="0" w:color="auto"/>
            <w:right w:val="none" w:sz="0" w:space="0" w:color="auto"/>
          </w:divBdr>
          <w:divsChild>
            <w:div w:id="471404220">
              <w:marLeft w:val="0"/>
              <w:marRight w:val="0"/>
              <w:marTop w:val="0"/>
              <w:marBottom w:val="336"/>
              <w:divBdr>
                <w:top w:val="none" w:sz="0" w:space="0" w:color="auto"/>
                <w:left w:val="none" w:sz="0" w:space="0" w:color="auto"/>
                <w:bottom w:val="none" w:sz="0" w:space="0" w:color="auto"/>
                <w:right w:val="none" w:sz="0" w:space="0" w:color="auto"/>
              </w:divBdr>
            </w:div>
            <w:div w:id="1721056016">
              <w:marLeft w:val="0"/>
              <w:marRight w:val="0"/>
              <w:marTop w:val="0"/>
              <w:marBottom w:val="336"/>
              <w:divBdr>
                <w:top w:val="none" w:sz="0" w:space="0" w:color="auto"/>
                <w:left w:val="none" w:sz="0" w:space="0" w:color="auto"/>
                <w:bottom w:val="none" w:sz="0" w:space="0" w:color="auto"/>
                <w:right w:val="none" w:sz="0" w:space="0" w:color="auto"/>
              </w:divBdr>
            </w:div>
            <w:div w:id="1609704592">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299724691">
      <w:bodyDiv w:val="1"/>
      <w:marLeft w:val="0"/>
      <w:marRight w:val="0"/>
      <w:marTop w:val="0"/>
      <w:marBottom w:val="0"/>
      <w:divBdr>
        <w:top w:val="none" w:sz="0" w:space="0" w:color="auto"/>
        <w:left w:val="none" w:sz="0" w:space="0" w:color="auto"/>
        <w:bottom w:val="none" w:sz="0" w:space="0" w:color="auto"/>
        <w:right w:val="none" w:sz="0" w:space="0" w:color="auto"/>
      </w:divBdr>
    </w:div>
    <w:div w:id="1795320989">
      <w:bodyDiv w:val="1"/>
      <w:marLeft w:val="0"/>
      <w:marRight w:val="0"/>
      <w:marTop w:val="0"/>
      <w:marBottom w:val="0"/>
      <w:divBdr>
        <w:top w:val="none" w:sz="0" w:space="0" w:color="auto"/>
        <w:left w:val="none" w:sz="0" w:space="0" w:color="auto"/>
        <w:bottom w:val="none" w:sz="0" w:space="0" w:color="auto"/>
        <w:right w:val="none" w:sz="0" w:space="0" w:color="auto"/>
      </w:divBdr>
    </w:div>
    <w:div w:id="1878275313">
      <w:bodyDiv w:val="1"/>
      <w:marLeft w:val="0"/>
      <w:marRight w:val="0"/>
      <w:marTop w:val="0"/>
      <w:marBottom w:val="0"/>
      <w:divBdr>
        <w:top w:val="none" w:sz="0" w:space="0" w:color="auto"/>
        <w:left w:val="none" w:sz="0" w:space="0" w:color="auto"/>
        <w:bottom w:val="none" w:sz="0" w:space="0" w:color="auto"/>
        <w:right w:val="none" w:sz="0" w:space="0" w:color="auto"/>
      </w:divBdr>
    </w:div>
    <w:div w:id="1901817167">
      <w:bodyDiv w:val="1"/>
      <w:marLeft w:val="0"/>
      <w:marRight w:val="0"/>
      <w:marTop w:val="0"/>
      <w:marBottom w:val="0"/>
      <w:divBdr>
        <w:top w:val="none" w:sz="0" w:space="0" w:color="auto"/>
        <w:left w:val="none" w:sz="0" w:space="0" w:color="auto"/>
        <w:bottom w:val="none" w:sz="0" w:space="0" w:color="auto"/>
        <w:right w:val="none" w:sz="0" w:space="0" w:color="auto"/>
      </w:divBdr>
      <w:divsChild>
        <w:div w:id="2056538358">
          <w:blockQuote w:val="1"/>
          <w:marLeft w:val="0"/>
          <w:marRight w:val="0"/>
          <w:marTop w:val="0"/>
          <w:marBottom w:val="336"/>
          <w:divBdr>
            <w:top w:val="single" w:sz="6" w:space="24" w:color="EAEAEA"/>
            <w:left w:val="none" w:sz="0" w:space="0" w:color="auto"/>
            <w:bottom w:val="single" w:sz="6" w:space="24" w:color="EAEAEA"/>
            <w:right w:val="none" w:sz="0" w:space="0" w:color="auto"/>
          </w:divBdr>
        </w:div>
        <w:div w:id="598030461">
          <w:marLeft w:val="0"/>
          <w:marRight w:val="0"/>
          <w:marTop w:val="0"/>
          <w:marBottom w:val="336"/>
          <w:divBdr>
            <w:top w:val="none" w:sz="0" w:space="0" w:color="auto"/>
            <w:left w:val="none" w:sz="0" w:space="0" w:color="auto"/>
            <w:bottom w:val="none" w:sz="0" w:space="0" w:color="auto"/>
            <w:right w:val="none" w:sz="0" w:space="0" w:color="auto"/>
          </w:divBdr>
        </w:div>
        <w:div w:id="740099059">
          <w:marLeft w:val="0"/>
          <w:marRight w:val="0"/>
          <w:marTop w:val="0"/>
          <w:marBottom w:val="336"/>
          <w:divBdr>
            <w:top w:val="none" w:sz="0" w:space="0" w:color="auto"/>
            <w:left w:val="none" w:sz="0" w:space="0" w:color="auto"/>
            <w:bottom w:val="none" w:sz="0" w:space="0" w:color="auto"/>
            <w:right w:val="none" w:sz="0" w:space="0" w:color="auto"/>
          </w:divBdr>
        </w:div>
        <w:div w:id="327175716">
          <w:marLeft w:val="0"/>
          <w:marRight w:val="0"/>
          <w:marTop w:val="0"/>
          <w:marBottom w:val="336"/>
          <w:divBdr>
            <w:top w:val="none" w:sz="0" w:space="0" w:color="auto"/>
            <w:left w:val="none" w:sz="0" w:space="0" w:color="auto"/>
            <w:bottom w:val="none" w:sz="0" w:space="0" w:color="auto"/>
            <w:right w:val="none" w:sz="0" w:space="0" w:color="auto"/>
          </w:divBdr>
        </w:div>
        <w:div w:id="1786655949">
          <w:marLeft w:val="0"/>
          <w:marRight w:val="0"/>
          <w:marTop w:val="0"/>
          <w:marBottom w:val="336"/>
          <w:divBdr>
            <w:top w:val="none" w:sz="0" w:space="0" w:color="auto"/>
            <w:left w:val="none" w:sz="0" w:space="0" w:color="auto"/>
            <w:bottom w:val="none" w:sz="0" w:space="0" w:color="auto"/>
            <w:right w:val="none" w:sz="0" w:space="0" w:color="auto"/>
          </w:divBdr>
        </w:div>
        <w:div w:id="816189819">
          <w:marLeft w:val="0"/>
          <w:marRight w:val="0"/>
          <w:marTop w:val="0"/>
          <w:marBottom w:val="336"/>
          <w:divBdr>
            <w:top w:val="none" w:sz="0" w:space="0" w:color="auto"/>
            <w:left w:val="none" w:sz="0" w:space="0" w:color="auto"/>
            <w:bottom w:val="none" w:sz="0" w:space="0" w:color="auto"/>
            <w:right w:val="none" w:sz="0" w:space="0" w:color="auto"/>
          </w:divBdr>
        </w:div>
        <w:div w:id="224878889">
          <w:blockQuote w:val="1"/>
          <w:marLeft w:val="0"/>
          <w:marRight w:val="0"/>
          <w:marTop w:val="0"/>
          <w:marBottom w:val="336"/>
          <w:divBdr>
            <w:top w:val="single" w:sz="6" w:space="24" w:color="EAEAEA"/>
            <w:left w:val="none" w:sz="0" w:space="0" w:color="auto"/>
            <w:bottom w:val="single" w:sz="6" w:space="24" w:color="EAEAEA"/>
            <w:right w:val="none" w:sz="0" w:space="0" w:color="auto"/>
          </w:divBdr>
          <w:divsChild>
            <w:div w:id="692614529">
              <w:marLeft w:val="0"/>
              <w:marRight w:val="0"/>
              <w:marTop w:val="0"/>
              <w:marBottom w:val="0"/>
              <w:divBdr>
                <w:top w:val="none" w:sz="0" w:space="0" w:color="auto"/>
                <w:left w:val="none" w:sz="0" w:space="0" w:color="auto"/>
                <w:bottom w:val="none" w:sz="0" w:space="0" w:color="auto"/>
                <w:right w:val="none" w:sz="0" w:space="0" w:color="auto"/>
              </w:divBdr>
            </w:div>
          </w:divsChild>
        </w:div>
        <w:div w:id="8913572">
          <w:marLeft w:val="0"/>
          <w:marRight w:val="0"/>
          <w:marTop w:val="0"/>
          <w:marBottom w:val="336"/>
          <w:divBdr>
            <w:top w:val="none" w:sz="0" w:space="0" w:color="auto"/>
            <w:left w:val="none" w:sz="0" w:space="0" w:color="auto"/>
            <w:bottom w:val="none" w:sz="0" w:space="0" w:color="auto"/>
            <w:right w:val="none" w:sz="0" w:space="0" w:color="auto"/>
          </w:divBdr>
        </w:div>
        <w:div w:id="964459137">
          <w:marLeft w:val="0"/>
          <w:marRight w:val="0"/>
          <w:marTop w:val="0"/>
          <w:marBottom w:val="336"/>
          <w:divBdr>
            <w:top w:val="none" w:sz="0" w:space="0" w:color="auto"/>
            <w:left w:val="none" w:sz="0" w:space="0" w:color="auto"/>
            <w:bottom w:val="none" w:sz="0" w:space="0" w:color="auto"/>
            <w:right w:val="none" w:sz="0" w:space="0" w:color="auto"/>
          </w:divBdr>
        </w:div>
        <w:div w:id="1150563083">
          <w:marLeft w:val="0"/>
          <w:marRight w:val="0"/>
          <w:marTop w:val="0"/>
          <w:marBottom w:val="336"/>
          <w:divBdr>
            <w:top w:val="none" w:sz="0" w:space="0" w:color="auto"/>
            <w:left w:val="none" w:sz="0" w:space="0" w:color="auto"/>
            <w:bottom w:val="none" w:sz="0" w:space="0" w:color="auto"/>
            <w:right w:val="none" w:sz="0" w:space="0" w:color="auto"/>
          </w:divBdr>
        </w:div>
        <w:div w:id="915673659">
          <w:marLeft w:val="0"/>
          <w:marRight w:val="0"/>
          <w:marTop w:val="0"/>
          <w:marBottom w:val="336"/>
          <w:divBdr>
            <w:top w:val="none" w:sz="0" w:space="0" w:color="auto"/>
            <w:left w:val="none" w:sz="0" w:space="0" w:color="auto"/>
            <w:bottom w:val="none" w:sz="0" w:space="0" w:color="auto"/>
            <w:right w:val="none" w:sz="0" w:space="0" w:color="auto"/>
          </w:divBdr>
        </w:div>
        <w:div w:id="387148444">
          <w:marLeft w:val="0"/>
          <w:marRight w:val="0"/>
          <w:marTop w:val="0"/>
          <w:marBottom w:val="336"/>
          <w:divBdr>
            <w:top w:val="none" w:sz="0" w:space="0" w:color="auto"/>
            <w:left w:val="none" w:sz="0" w:space="0" w:color="auto"/>
            <w:bottom w:val="none" w:sz="0" w:space="0" w:color="auto"/>
            <w:right w:val="none" w:sz="0" w:space="0" w:color="auto"/>
          </w:divBdr>
        </w:div>
        <w:div w:id="38479083">
          <w:marLeft w:val="0"/>
          <w:marRight w:val="0"/>
          <w:marTop w:val="0"/>
          <w:marBottom w:val="336"/>
          <w:divBdr>
            <w:top w:val="none" w:sz="0" w:space="0" w:color="auto"/>
            <w:left w:val="none" w:sz="0" w:space="0" w:color="auto"/>
            <w:bottom w:val="none" w:sz="0" w:space="0" w:color="auto"/>
            <w:right w:val="none" w:sz="0" w:space="0" w:color="auto"/>
          </w:divBdr>
        </w:div>
        <w:div w:id="1467701286">
          <w:marLeft w:val="0"/>
          <w:marRight w:val="0"/>
          <w:marTop w:val="0"/>
          <w:marBottom w:val="336"/>
          <w:divBdr>
            <w:top w:val="none" w:sz="0" w:space="0" w:color="auto"/>
            <w:left w:val="none" w:sz="0" w:space="0" w:color="auto"/>
            <w:bottom w:val="none" w:sz="0" w:space="0" w:color="auto"/>
            <w:right w:val="none" w:sz="0" w:space="0" w:color="auto"/>
          </w:divBdr>
        </w:div>
        <w:div w:id="1362197736">
          <w:marLeft w:val="0"/>
          <w:marRight w:val="0"/>
          <w:marTop w:val="0"/>
          <w:marBottom w:val="336"/>
          <w:divBdr>
            <w:top w:val="none" w:sz="0" w:space="0" w:color="auto"/>
            <w:left w:val="none" w:sz="0" w:space="0" w:color="auto"/>
            <w:bottom w:val="none" w:sz="0" w:space="0" w:color="auto"/>
            <w:right w:val="none" w:sz="0" w:space="0" w:color="auto"/>
          </w:divBdr>
        </w:div>
        <w:div w:id="2114325759">
          <w:marLeft w:val="0"/>
          <w:marRight w:val="0"/>
          <w:marTop w:val="0"/>
          <w:marBottom w:val="336"/>
          <w:divBdr>
            <w:top w:val="none" w:sz="0" w:space="0" w:color="auto"/>
            <w:left w:val="none" w:sz="0" w:space="0" w:color="auto"/>
            <w:bottom w:val="none" w:sz="0" w:space="0" w:color="auto"/>
            <w:right w:val="none" w:sz="0" w:space="0" w:color="auto"/>
          </w:divBdr>
        </w:div>
        <w:div w:id="259484370">
          <w:marLeft w:val="0"/>
          <w:marRight w:val="0"/>
          <w:marTop w:val="0"/>
          <w:marBottom w:val="336"/>
          <w:divBdr>
            <w:top w:val="none" w:sz="0" w:space="0" w:color="auto"/>
            <w:left w:val="none" w:sz="0" w:space="0" w:color="auto"/>
            <w:bottom w:val="none" w:sz="0" w:space="0" w:color="auto"/>
            <w:right w:val="none" w:sz="0" w:space="0" w:color="auto"/>
          </w:divBdr>
        </w:div>
        <w:div w:id="550727375">
          <w:marLeft w:val="0"/>
          <w:marRight w:val="0"/>
          <w:marTop w:val="0"/>
          <w:marBottom w:val="336"/>
          <w:divBdr>
            <w:top w:val="none" w:sz="0" w:space="0" w:color="auto"/>
            <w:left w:val="none" w:sz="0" w:space="0" w:color="auto"/>
            <w:bottom w:val="none" w:sz="0" w:space="0" w:color="auto"/>
            <w:right w:val="none" w:sz="0" w:space="0" w:color="auto"/>
          </w:divBdr>
        </w:div>
        <w:div w:id="365176829">
          <w:marLeft w:val="0"/>
          <w:marRight w:val="0"/>
          <w:marTop w:val="0"/>
          <w:marBottom w:val="336"/>
          <w:divBdr>
            <w:top w:val="none" w:sz="0" w:space="0" w:color="auto"/>
            <w:left w:val="none" w:sz="0" w:space="0" w:color="auto"/>
            <w:bottom w:val="none" w:sz="0" w:space="0" w:color="auto"/>
            <w:right w:val="none" w:sz="0" w:space="0" w:color="auto"/>
          </w:divBdr>
        </w:div>
        <w:div w:id="764960935">
          <w:marLeft w:val="0"/>
          <w:marRight w:val="0"/>
          <w:marTop w:val="0"/>
          <w:marBottom w:val="336"/>
          <w:divBdr>
            <w:top w:val="none" w:sz="0" w:space="0" w:color="auto"/>
            <w:left w:val="none" w:sz="0" w:space="0" w:color="auto"/>
            <w:bottom w:val="none" w:sz="0" w:space="0" w:color="auto"/>
            <w:right w:val="none" w:sz="0" w:space="0" w:color="auto"/>
          </w:divBdr>
        </w:div>
        <w:div w:id="356468771">
          <w:marLeft w:val="0"/>
          <w:marRight w:val="0"/>
          <w:marTop w:val="0"/>
          <w:marBottom w:val="336"/>
          <w:divBdr>
            <w:top w:val="none" w:sz="0" w:space="0" w:color="auto"/>
            <w:left w:val="none" w:sz="0" w:space="0" w:color="auto"/>
            <w:bottom w:val="none" w:sz="0" w:space="0" w:color="auto"/>
            <w:right w:val="none" w:sz="0" w:space="0" w:color="auto"/>
          </w:divBdr>
        </w:div>
        <w:div w:id="360060399">
          <w:marLeft w:val="0"/>
          <w:marRight w:val="0"/>
          <w:marTop w:val="0"/>
          <w:marBottom w:val="336"/>
          <w:divBdr>
            <w:top w:val="none" w:sz="0" w:space="0" w:color="auto"/>
            <w:left w:val="none" w:sz="0" w:space="0" w:color="auto"/>
            <w:bottom w:val="none" w:sz="0" w:space="0" w:color="auto"/>
            <w:right w:val="none" w:sz="0" w:space="0" w:color="auto"/>
          </w:divBdr>
        </w:div>
        <w:div w:id="1934971590">
          <w:marLeft w:val="0"/>
          <w:marRight w:val="0"/>
          <w:marTop w:val="0"/>
          <w:marBottom w:val="336"/>
          <w:divBdr>
            <w:top w:val="none" w:sz="0" w:space="0" w:color="auto"/>
            <w:left w:val="none" w:sz="0" w:space="0" w:color="auto"/>
            <w:bottom w:val="none" w:sz="0" w:space="0" w:color="auto"/>
            <w:right w:val="none" w:sz="0" w:space="0" w:color="auto"/>
          </w:divBdr>
        </w:div>
        <w:div w:id="567225950">
          <w:blockQuote w:val="1"/>
          <w:marLeft w:val="0"/>
          <w:marRight w:val="0"/>
          <w:marTop w:val="0"/>
          <w:marBottom w:val="336"/>
          <w:divBdr>
            <w:top w:val="single" w:sz="6" w:space="24" w:color="EAEAEA"/>
            <w:left w:val="none" w:sz="0" w:space="0" w:color="auto"/>
            <w:bottom w:val="single" w:sz="6" w:space="24" w:color="EAEAEA"/>
            <w:right w:val="none" w:sz="0" w:space="0" w:color="auto"/>
          </w:divBdr>
        </w:div>
        <w:div w:id="1573656254">
          <w:marLeft w:val="0"/>
          <w:marRight w:val="0"/>
          <w:marTop w:val="0"/>
          <w:marBottom w:val="336"/>
          <w:divBdr>
            <w:top w:val="none" w:sz="0" w:space="0" w:color="auto"/>
            <w:left w:val="none" w:sz="0" w:space="0" w:color="auto"/>
            <w:bottom w:val="none" w:sz="0" w:space="0" w:color="auto"/>
            <w:right w:val="none" w:sz="0" w:space="0" w:color="auto"/>
          </w:divBdr>
        </w:div>
        <w:div w:id="218127183">
          <w:marLeft w:val="0"/>
          <w:marRight w:val="0"/>
          <w:marTop w:val="0"/>
          <w:marBottom w:val="336"/>
          <w:divBdr>
            <w:top w:val="none" w:sz="0" w:space="0" w:color="auto"/>
            <w:left w:val="none" w:sz="0" w:space="0" w:color="auto"/>
            <w:bottom w:val="none" w:sz="0" w:space="0" w:color="auto"/>
            <w:right w:val="none" w:sz="0" w:space="0" w:color="auto"/>
          </w:divBdr>
        </w:div>
        <w:div w:id="240529457">
          <w:marLeft w:val="0"/>
          <w:marRight w:val="0"/>
          <w:marTop w:val="0"/>
          <w:marBottom w:val="336"/>
          <w:divBdr>
            <w:top w:val="none" w:sz="0" w:space="0" w:color="auto"/>
            <w:left w:val="none" w:sz="0" w:space="0" w:color="auto"/>
            <w:bottom w:val="none" w:sz="0" w:space="0" w:color="auto"/>
            <w:right w:val="none" w:sz="0" w:space="0" w:color="auto"/>
          </w:divBdr>
        </w:div>
        <w:div w:id="1720133569">
          <w:marLeft w:val="0"/>
          <w:marRight w:val="0"/>
          <w:marTop w:val="0"/>
          <w:marBottom w:val="336"/>
          <w:divBdr>
            <w:top w:val="none" w:sz="0" w:space="0" w:color="auto"/>
            <w:left w:val="none" w:sz="0" w:space="0" w:color="auto"/>
            <w:bottom w:val="none" w:sz="0" w:space="0" w:color="auto"/>
            <w:right w:val="none" w:sz="0" w:space="0" w:color="auto"/>
          </w:divBdr>
        </w:div>
        <w:div w:id="781846732">
          <w:marLeft w:val="0"/>
          <w:marRight w:val="0"/>
          <w:marTop w:val="0"/>
          <w:marBottom w:val="336"/>
          <w:divBdr>
            <w:top w:val="none" w:sz="0" w:space="0" w:color="auto"/>
            <w:left w:val="none" w:sz="0" w:space="0" w:color="auto"/>
            <w:bottom w:val="none" w:sz="0" w:space="0" w:color="auto"/>
            <w:right w:val="none" w:sz="0" w:space="0" w:color="auto"/>
          </w:divBdr>
        </w:div>
        <w:div w:id="1519998461">
          <w:blockQuote w:val="1"/>
          <w:marLeft w:val="0"/>
          <w:marRight w:val="0"/>
          <w:marTop w:val="0"/>
          <w:marBottom w:val="336"/>
          <w:divBdr>
            <w:top w:val="single" w:sz="6" w:space="24" w:color="EAEAEA"/>
            <w:left w:val="none" w:sz="0" w:space="0" w:color="auto"/>
            <w:bottom w:val="single" w:sz="6" w:space="24" w:color="EAEAEA"/>
            <w:right w:val="none" w:sz="0" w:space="0" w:color="auto"/>
          </w:divBdr>
          <w:divsChild>
            <w:div w:id="2090467787">
              <w:marLeft w:val="0"/>
              <w:marRight w:val="0"/>
              <w:marTop w:val="0"/>
              <w:marBottom w:val="0"/>
              <w:divBdr>
                <w:top w:val="none" w:sz="0" w:space="0" w:color="auto"/>
                <w:left w:val="none" w:sz="0" w:space="0" w:color="auto"/>
                <w:bottom w:val="none" w:sz="0" w:space="0" w:color="auto"/>
                <w:right w:val="none" w:sz="0" w:space="0" w:color="auto"/>
              </w:divBdr>
            </w:div>
          </w:divsChild>
        </w:div>
        <w:div w:id="2097362498">
          <w:marLeft w:val="0"/>
          <w:marRight w:val="0"/>
          <w:marTop w:val="0"/>
          <w:marBottom w:val="336"/>
          <w:divBdr>
            <w:top w:val="none" w:sz="0" w:space="0" w:color="auto"/>
            <w:left w:val="none" w:sz="0" w:space="0" w:color="auto"/>
            <w:bottom w:val="none" w:sz="0" w:space="0" w:color="auto"/>
            <w:right w:val="none" w:sz="0" w:space="0" w:color="auto"/>
          </w:divBdr>
        </w:div>
        <w:div w:id="197282200">
          <w:marLeft w:val="0"/>
          <w:marRight w:val="0"/>
          <w:marTop w:val="0"/>
          <w:marBottom w:val="336"/>
          <w:divBdr>
            <w:top w:val="none" w:sz="0" w:space="0" w:color="auto"/>
            <w:left w:val="none" w:sz="0" w:space="0" w:color="auto"/>
            <w:bottom w:val="none" w:sz="0" w:space="0" w:color="auto"/>
            <w:right w:val="none" w:sz="0" w:space="0" w:color="auto"/>
          </w:divBdr>
        </w:div>
        <w:div w:id="2009483644">
          <w:marLeft w:val="0"/>
          <w:marRight w:val="0"/>
          <w:marTop w:val="0"/>
          <w:marBottom w:val="336"/>
          <w:divBdr>
            <w:top w:val="none" w:sz="0" w:space="0" w:color="auto"/>
            <w:left w:val="none" w:sz="0" w:space="0" w:color="auto"/>
            <w:bottom w:val="none" w:sz="0" w:space="0" w:color="auto"/>
            <w:right w:val="none" w:sz="0" w:space="0" w:color="auto"/>
          </w:divBdr>
        </w:div>
        <w:div w:id="1093933547">
          <w:marLeft w:val="0"/>
          <w:marRight w:val="0"/>
          <w:marTop w:val="0"/>
          <w:marBottom w:val="336"/>
          <w:divBdr>
            <w:top w:val="none" w:sz="0" w:space="0" w:color="auto"/>
            <w:left w:val="none" w:sz="0" w:space="0" w:color="auto"/>
            <w:bottom w:val="none" w:sz="0" w:space="0" w:color="auto"/>
            <w:right w:val="none" w:sz="0" w:space="0" w:color="auto"/>
          </w:divBdr>
        </w:div>
        <w:div w:id="1554659117">
          <w:marLeft w:val="0"/>
          <w:marRight w:val="0"/>
          <w:marTop w:val="0"/>
          <w:marBottom w:val="336"/>
          <w:divBdr>
            <w:top w:val="none" w:sz="0" w:space="0" w:color="auto"/>
            <w:left w:val="none" w:sz="0" w:space="0" w:color="auto"/>
            <w:bottom w:val="none" w:sz="0" w:space="0" w:color="auto"/>
            <w:right w:val="none" w:sz="0" w:space="0" w:color="auto"/>
          </w:divBdr>
        </w:div>
        <w:div w:id="1614091450">
          <w:marLeft w:val="0"/>
          <w:marRight w:val="0"/>
          <w:marTop w:val="0"/>
          <w:marBottom w:val="336"/>
          <w:divBdr>
            <w:top w:val="none" w:sz="0" w:space="0" w:color="auto"/>
            <w:left w:val="none" w:sz="0" w:space="0" w:color="auto"/>
            <w:bottom w:val="none" w:sz="0" w:space="0" w:color="auto"/>
            <w:right w:val="none" w:sz="0" w:space="0" w:color="auto"/>
          </w:divBdr>
        </w:div>
        <w:div w:id="799881727">
          <w:marLeft w:val="0"/>
          <w:marRight w:val="0"/>
          <w:marTop w:val="0"/>
          <w:marBottom w:val="336"/>
          <w:divBdr>
            <w:top w:val="none" w:sz="0" w:space="0" w:color="auto"/>
            <w:left w:val="none" w:sz="0" w:space="0" w:color="auto"/>
            <w:bottom w:val="none" w:sz="0" w:space="0" w:color="auto"/>
            <w:right w:val="none" w:sz="0" w:space="0" w:color="auto"/>
          </w:divBdr>
        </w:div>
        <w:div w:id="190610329">
          <w:marLeft w:val="0"/>
          <w:marRight w:val="0"/>
          <w:marTop w:val="0"/>
          <w:marBottom w:val="336"/>
          <w:divBdr>
            <w:top w:val="none" w:sz="0" w:space="0" w:color="auto"/>
            <w:left w:val="none" w:sz="0" w:space="0" w:color="auto"/>
            <w:bottom w:val="none" w:sz="0" w:space="0" w:color="auto"/>
            <w:right w:val="none" w:sz="0" w:space="0" w:color="auto"/>
          </w:divBdr>
        </w:div>
        <w:div w:id="1085881793">
          <w:marLeft w:val="0"/>
          <w:marRight w:val="0"/>
          <w:marTop w:val="0"/>
          <w:marBottom w:val="336"/>
          <w:divBdr>
            <w:top w:val="none" w:sz="0" w:space="0" w:color="auto"/>
            <w:left w:val="none" w:sz="0" w:space="0" w:color="auto"/>
            <w:bottom w:val="none" w:sz="0" w:space="0" w:color="auto"/>
            <w:right w:val="none" w:sz="0" w:space="0" w:color="auto"/>
          </w:divBdr>
        </w:div>
        <w:div w:id="875695574">
          <w:marLeft w:val="0"/>
          <w:marRight w:val="0"/>
          <w:marTop w:val="0"/>
          <w:marBottom w:val="336"/>
          <w:divBdr>
            <w:top w:val="none" w:sz="0" w:space="0" w:color="auto"/>
            <w:left w:val="none" w:sz="0" w:space="0" w:color="auto"/>
            <w:bottom w:val="none" w:sz="0" w:space="0" w:color="auto"/>
            <w:right w:val="none" w:sz="0" w:space="0" w:color="auto"/>
          </w:divBdr>
        </w:div>
        <w:div w:id="1394278758">
          <w:marLeft w:val="0"/>
          <w:marRight w:val="0"/>
          <w:marTop w:val="0"/>
          <w:marBottom w:val="336"/>
          <w:divBdr>
            <w:top w:val="none" w:sz="0" w:space="0" w:color="auto"/>
            <w:left w:val="none" w:sz="0" w:space="0" w:color="auto"/>
            <w:bottom w:val="none" w:sz="0" w:space="0" w:color="auto"/>
            <w:right w:val="none" w:sz="0" w:space="0" w:color="auto"/>
          </w:divBdr>
        </w:div>
        <w:div w:id="500631791">
          <w:marLeft w:val="0"/>
          <w:marRight w:val="0"/>
          <w:marTop w:val="0"/>
          <w:marBottom w:val="336"/>
          <w:divBdr>
            <w:top w:val="none" w:sz="0" w:space="0" w:color="auto"/>
            <w:left w:val="none" w:sz="0" w:space="0" w:color="auto"/>
            <w:bottom w:val="none" w:sz="0" w:space="0" w:color="auto"/>
            <w:right w:val="none" w:sz="0" w:space="0" w:color="auto"/>
          </w:divBdr>
        </w:div>
        <w:div w:id="930284980">
          <w:marLeft w:val="0"/>
          <w:marRight w:val="0"/>
          <w:marTop w:val="0"/>
          <w:marBottom w:val="336"/>
          <w:divBdr>
            <w:top w:val="none" w:sz="0" w:space="0" w:color="auto"/>
            <w:left w:val="none" w:sz="0" w:space="0" w:color="auto"/>
            <w:bottom w:val="none" w:sz="0" w:space="0" w:color="auto"/>
            <w:right w:val="none" w:sz="0" w:space="0" w:color="auto"/>
          </w:divBdr>
        </w:div>
        <w:div w:id="1563131672">
          <w:marLeft w:val="0"/>
          <w:marRight w:val="0"/>
          <w:marTop w:val="0"/>
          <w:marBottom w:val="336"/>
          <w:divBdr>
            <w:top w:val="none" w:sz="0" w:space="0" w:color="auto"/>
            <w:left w:val="none" w:sz="0" w:space="0" w:color="auto"/>
            <w:bottom w:val="none" w:sz="0" w:space="0" w:color="auto"/>
            <w:right w:val="none" w:sz="0" w:space="0" w:color="auto"/>
          </w:divBdr>
        </w:div>
        <w:div w:id="1798258248">
          <w:marLeft w:val="0"/>
          <w:marRight w:val="0"/>
          <w:marTop w:val="0"/>
          <w:marBottom w:val="336"/>
          <w:divBdr>
            <w:top w:val="none" w:sz="0" w:space="0" w:color="auto"/>
            <w:left w:val="none" w:sz="0" w:space="0" w:color="auto"/>
            <w:bottom w:val="none" w:sz="0" w:space="0" w:color="auto"/>
            <w:right w:val="none" w:sz="0" w:space="0" w:color="auto"/>
          </w:divBdr>
        </w:div>
        <w:div w:id="1711608426">
          <w:marLeft w:val="0"/>
          <w:marRight w:val="0"/>
          <w:marTop w:val="0"/>
          <w:marBottom w:val="336"/>
          <w:divBdr>
            <w:top w:val="none" w:sz="0" w:space="0" w:color="auto"/>
            <w:left w:val="none" w:sz="0" w:space="0" w:color="auto"/>
            <w:bottom w:val="none" w:sz="0" w:space="0" w:color="auto"/>
            <w:right w:val="none" w:sz="0" w:space="0" w:color="auto"/>
          </w:divBdr>
        </w:div>
        <w:div w:id="1865897990">
          <w:marLeft w:val="0"/>
          <w:marRight w:val="0"/>
          <w:marTop w:val="0"/>
          <w:marBottom w:val="336"/>
          <w:divBdr>
            <w:top w:val="none" w:sz="0" w:space="0" w:color="auto"/>
            <w:left w:val="none" w:sz="0" w:space="0" w:color="auto"/>
            <w:bottom w:val="none" w:sz="0" w:space="0" w:color="auto"/>
            <w:right w:val="none" w:sz="0" w:space="0" w:color="auto"/>
          </w:divBdr>
        </w:div>
        <w:div w:id="1428889291">
          <w:marLeft w:val="0"/>
          <w:marRight w:val="0"/>
          <w:marTop w:val="0"/>
          <w:marBottom w:val="0"/>
          <w:divBdr>
            <w:top w:val="none" w:sz="0" w:space="0" w:color="auto"/>
            <w:left w:val="none" w:sz="0" w:space="0" w:color="auto"/>
            <w:bottom w:val="none" w:sz="0" w:space="0" w:color="auto"/>
            <w:right w:val="none" w:sz="0" w:space="0" w:color="auto"/>
          </w:divBdr>
          <w:divsChild>
            <w:div w:id="70741257">
              <w:marLeft w:val="0"/>
              <w:marRight w:val="0"/>
              <w:marTop w:val="0"/>
              <w:marBottom w:val="336"/>
              <w:divBdr>
                <w:top w:val="none" w:sz="0" w:space="0" w:color="auto"/>
                <w:left w:val="none" w:sz="0" w:space="0" w:color="auto"/>
                <w:bottom w:val="none" w:sz="0" w:space="0" w:color="auto"/>
                <w:right w:val="none" w:sz="0" w:space="0" w:color="auto"/>
              </w:divBdr>
            </w:div>
            <w:div w:id="836267115">
              <w:marLeft w:val="0"/>
              <w:marRight w:val="0"/>
              <w:marTop w:val="0"/>
              <w:marBottom w:val="336"/>
              <w:divBdr>
                <w:top w:val="none" w:sz="0" w:space="0" w:color="auto"/>
                <w:left w:val="none" w:sz="0" w:space="0" w:color="auto"/>
                <w:bottom w:val="none" w:sz="0" w:space="0" w:color="auto"/>
                <w:right w:val="none" w:sz="0" w:space="0" w:color="auto"/>
              </w:divBdr>
            </w:div>
            <w:div w:id="2058511262">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939480999">
      <w:bodyDiv w:val="1"/>
      <w:marLeft w:val="0"/>
      <w:marRight w:val="0"/>
      <w:marTop w:val="0"/>
      <w:marBottom w:val="0"/>
      <w:divBdr>
        <w:top w:val="none" w:sz="0" w:space="0" w:color="auto"/>
        <w:left w:val="none" w:sz="0" w:space="0" w:color="auto"/>
        <w:bottom w:val="none" w:sz="0" w:space="0" w:color="auto"/>
        <w:right w:val="none" w:sz="0" w:space="0" w:color="auto"/>
      </w:divBdr>
    </w:div>
    <w:div w:id="1998455216">
      <w:bodyDiv w:val="1"/>
      <w:marLeft w:val="0"/>
      <w:marRight w:val="0"/>
      <w:marTop w:val="0"/>
      <w:marBottom w:val="0"/>
      <w:divBdr>
        <w:top w:val="none" w:sz="0" w:space="0" w:color="auto"/>
        <w:left w:val="none" w:sz="0" w:space="0" w:color="auto"/>
        <w:bottom w:val="none" w:sz="0" w:space="0" w:color="auto"/>
        <w:right w:val="none" w:sz="0" w:space="0" w:color="auto"/>
      </w:divBdr>
    </w:div>
    <w:div w:id="207153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s://www.ukcisa.org.uk/blog/6257/A-working-definition&amp;data=04%7c01%7cjls65%40leicester.ac.uk%7c66549b977c17489f9d4108d99a2def89%7caebecd6a31d44b0195ce8274afe853d9%7c0%7c0%7c637710344344365730%7cUnknown%7cTWFpbGZsb3d8eyJWIjoiMC4wLjAwMDAiLCJQIjoiV2luMzIiLCJBTiI6Ik1haWwiLCJXVCI6Mn0%3D%7c1000&amp;sdata=cuVg6i6iPkKdj1%2Bro%2BPjZkJM9QNoV%2BSgtJSgCr4SOa0%3D&amp;reserved=0" TargetMode="External"/><Relationship Id="rId18" Type="http://schemas.openxmlformats.org/officeDocument/2006/relationships/hyperlink" Target="https://www.ukcisa.org.uk/Information--Advice/Working/Student-work" TargetMode="External"/><Relationship Id="rId26" Type="http://schemas.openxmlformats.org/officeDocument/2006/relationships/hyperlink" Target="https://le.ac.uk/study/wellbeing/support-services" TargetMode="External"/><Relationship Id="rId39" Type="http://schemas.openxmlformats.org/officeDocument/2006/relationships/hyperlink" Target="https://www.gov.uk/maximum-weekly-working-hours" TargetMode="External"/><Relationship Id="rId21" Type="http://schemas.openxmlformats.org/officeDocument/2006/relationships/hyperlink" Target="http://www.apextrust.com/" TargetMode="External"/><Relationship Id="rId34" Type="http://schemas.openxmlformats.org/officeDocument/2006/relationships/hyperlink" Target="mailto:lawadviceclinic@leicester.ac.uk" TargetMode="External"/><Relationship Id="rId42" Type="http://schemas.openxmlformats.org/officeDocument/2006/relationships/hyperlink" Target="https://www.unitemps.com/" TargetMode="External"/><Relationship Id="rId47" Type="http://schemas.openxmlformats.org/officeDocument/2006/relationships/hyperlink" Target="https://www.gov.uk/government/organisations/department-for-work-pensions" TargetMode="External"/><Relationship Id="rId50" Type="http://schemas.openxmlformats.org/officeDocument/2006/relationships/hyperlink" Target="https://le.ac.uk/law/about/legal-advice-clinic" TargetMode="External"/><Relationship Id="rId55" Type="http://schemas.openxmlformats.org/officeDocument/2006/relationships/hyperlink" Target="https://eur03.safelinks.protection.outlook.com/?url=http%3A%2F%2Fwww.communities.gov.uk%2Fpublications%2Fhousing%2Fassuredassuredtenants&amp;data=04%7C01%7Cadvice%40leicester.ac.uk%7C0169e451b07b49afa12808d94c44797e%7Caebecd6a31d44b0195ce8274afe853d9%7C0%7C0%7C637624679250837997%7CUnknown%7CTWFpbGZsb3d8eyJWIjoiMC4wLjAwMDAiLCJQIjoiV2luMzIiLCJBTiI6Ik1haWwiLCJXVCI6Mn0%3D%7C1000&amp;sdata=DHB9ujaDodA%2Bx4sbIDXnzzhPm2hSibSDMxn%2FDqW6%2F5Q%3D&amp;reserved=0"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ov.uk/national-minimum-wage-rates" TargetMode="External"/><Relationship Id="rId29" Type="http://schemas.openxmlformats.org/officeDocument/2006/relationships/hyperlink" Target="https://www2.le.ac.uk/offices/welfare" TargetMode="External"/><Relationship Id="rId11" Type="http://schemas.openxmlformats.org/officeDocument/2006/relationships/hyperlink" Target="mailto:studentservices@le.ac.uk" TargetMode="External"/><Relationship Id="rId24" Type="http://schemas.openxmlformats.org/officeDocument/2006/relationships/hyperlink" Target="https://www.leicesterunion.com/support/adviceservice/getintouch/" TargetMode="External"/><Relationship Id="rId32" Type="http://schemas.openxmlformats.org/officeDocument/2006/relationships/hyperlink" Target="mailto:careerhelp@leicester.ac.uk" TargetMode="External"/><Relationship Id="rId37" Type="http://schemas.openxmlformats.org/officeDocument/2006/relationships/hyperlink" Target="https://eur03.safelinks.protection.outlook.com/?url=https://www.ukcisa.org.uk/blog/6257/A-working-definition&amp;data=04%7c01%7cjls65%40leicester.ac.uk%7c66549b977c17489f9d4108d99a2def89%7caebecd6a31d44b0195ce8274afe853d9%7c0%7c0%7c637710344344365730%7cUnknown%7cTWFpbGZsb3d8eyJWIjoiMC4wLjAwMDAiLCJQIjoiV2luMzIiLCJBTiI6Ik1haWwiLCJXVCI6Mn0%3D%7c1000&amp;sdata=cuVg6i6iPkKdj1%2Bro%2BPjZkJM9QNoV%2BSgtJSgCr4SOa0%3D&amp;reserved=0" TargetMode="External"/><Relationship Id="rId40" Type="http://schemas.openxmlformats.org/officeDocument/2006/relationships/hyperlink" Target="https://www.acas.org.uk/advice" TargetMode="External"/><Relationship Id="rId45" Type="http://schemas.openxmlformats.org/officeDocument/2006/relationships/hyperlink" Target="https://www.hse.gov.uk/" TargetMode="External"/><Relationship Id="rId53" Type="http://schemas.openxmlformats.org/officeDocument/2006/relationships/hyperlink" Target="https://eur03.safelinks.protection.outlook.com/?url=http%3A%2F%2Fwww.facebook.com%2Fgroups%2Fleicesterpb%2F&amp;data=04%7C01%7Cadvice%40leicester.ac.uk%7C0169e451b07b49afa12808d94c44797e%7Caebecd6a31d44b0195ce8274afe853d9%7C0%7C0%7C637624679250788216%7CUnknown%7CTWFpbGZsb3d8eyJWIjoiMC4wLjAwMDAiLCJQIjoiV2luMzIiLCJBTiI6Ik1haWwiLCJXVCI6Mn0%3D%7C1000&amp;sdata=4MMZ2tr%2Fh5J8Pi8P8WYgi6wCuE9gKf91t9mDwM85Vzg%3D&amp;reserved=0"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www.equalityhumanrights.com/" TargetMode="External"/><Relationship Id="rId4" Type="http://schemas.openxmlformats.org/officeDocument/2006/relationships/webSettings" Target="webSettings.xml"/><Relationship Id="rId9" Type="http://schemas.openxmlformats.org/officeDocument/2006/relationships/hyperlink" Target="https://www.gov.uk/maximum-weekly-working-hours" TargetMode="External"/><Relationship Id="rId14" Type="http://schemas.openxmlformats.org/officeDocument/2006/relationships/hyperlink" Target="https://srs.le.ac.uk/sipr/sits.urd/run/siw_lgn" TargetMode="External"/><Relationship Id="rId22" Type="http://schemas.openxmlformats.org/officeDocument/2006/relationships/hyperlink" Target="https://www.acas.org.uk/carers-leave" TargetMode="External"/><Relationship Id="rId27" Type="http://schemas.openxmlformats.org/officeDocument/2006/relationships/hyperlink" Target="https://corenet4.coreims.co.uk/LeicesterUni/selfreferral/selfreferralstart.aspx" TargetMode="External"/><Relationship Id="rId30" Type="http://schemas.openxmlformats.org/officeDocument/2006/relationships/hyperlink" Target="mailto:welfare@le.ac.uk" TargetMode="External"/><Relationship Id="rId35" Type="http://schemas.openxmlformats.org/officeDocument/2006/relationships/hyperlink" Target="https://le.ac.uk/law/about/legal-advice-clinic" TargetMode="External"/><Relationship Id="rId43" Type="http://schemas.openxmlformats.org/officeDocument/2006/relationships/hyperlink" Target="https://www.gov.uk/government/organisations/hm-revenue-customs" TargetMode="External"/><Relationship Id="rId48" Type="http://schemas.openxmlformats.org/officeDocument/2006/relationships/hyperlink" Target="https://www.citizensadvice.org.uk/" TargetMode="External"/><Relationship Id="rId56" Type="http://schemas.openxmlformats.org/officeDocument/2006/relationships/hyperlink" Target="https://eur03.safelinks.protection.outlook.com/?url=http%3A%2F%2Fwww.citizensadvice.org.uk%2F&amp;data=04%7C01%7Cadvice%40leicester.ac.uk%7C0169e451b07b49afa12808d94c44797e%7Caebecd6a31d44b0195ce8274afe853d9%7C0%7C0%7C637624679250818088%7CUnknown%7CTWFpbGZsb3d8eyJWIjoiMC4wLjAwMDAiLCJQIjoiV2luMzIiLCJBTiI6Ik1haWwiLCJXVCI6Mn0%3D%7C1000&amp;sdata=SjgDhIoCkUgof3WiHIJqMeQEIGJ0YX56KaOYC8i%2BLlE%3D&amp;reserved=0" TargetMode="External"/><Relationship Id="rId8" Type="http://schemas.openxmlformats.org/officeDocument/2006/relationships/hyperlink" Target="mailto:volunteering@le.ac.uk" TargetMode="External"/><Relationship Id="rId51" Type="http://schemas.openxmlformats.org/officeDocument/2006/relationships/hyperlink" Target="mailto:lawadviceclinic@leicester.ac.uk" TargetMode="External"/><Relationship Id="rId3" Type="http://schemas.openxmlformats.org/officeDocument/2006/relationships/settings" Target="settings.xml"/><Relationship Id="rId12" Type="http://schemas.openxmlformats.org/officeDocument/2006/relationships/hyperlink" Target="https://srs.le.ac.uk/sipr/sits.urd/run/siw_lgn" TargetMode="External"/><Relationship Id="rId17" Type="http://schemas.openxmlformats.org/officeDocument/2006/relationships/hyperlink" Target="https://www.gov.uk/student-visa" TargetMode="External"/><Relationship Id="rId25" Type="http://schemas.openxmlformats.org/officeDocument/2006/relationships/hyperlink" Target="mailto:advice@le.ac.uk" TargetMode="External"/><Relationship Id="rId33" Type="http://schemas.openxmlformats.org/officeDocument/2006/relationships/hyperlink" Target="https://le.ac.uk/law/about/legal-advice-clinic" TargetMode="External"/><Relationship Id="rId38" Type="http://schemas.openxmlformats.org/officeDocument/2006/relationships/hyperlink" Target="https://www.gov.uk/employee-immigration-employment-status" TargetMode="External"/><Relationship Id="rId46" Type="http://schemas.openxmlformats.org/officeDocument/2006/relationships/hyperlink" Target="https://www.gov.uk/dbs-update-service" TargetMode="External"/><Relationship Id="rId59" Type="http://schemas.openxmlformats.org/officeDocument/2006/relationships/fontTable" Target="fontTable.xml"/><Relationship Id="rId20" Type="http://schemas.openxmlformats.org/officeDocument/2006/relationships/hyperlink" Target="http://www.startingoutguide.org.uk/" TargetMode="External"/><Relationship Id="rId41" Type="http://schemas.openxmlformats.org/officeDocument/2006/relationships/hyperlink" Target="https://www.leicesterunion.com/support/transitionstoolkit/startinguniversity/studentlife/part-time-jobs/" TargetMode="External"/><Relationship Id="rId54" Type="http://schemas.openxmlformats.org/officeDocument/2006/relationships/hyperlink" Target="https://eur03.safelinks.protection.outlook.com/?url=http%3A%2F%2Fwww.legalservices.gov.uk%2F&amp;data=04%7C01%7Cadvice%40leicester.ac.uk%7C0169e451b07b49afa12808d94c44797e%7Caebecd6a31d44b0195ce8274afe853d9%7C0%7C0%7C637624679250828042%7CUnknown%7CTWFpbGZsb3d8eyJWIjoiMC4wLjAwMDAiLCJQIjoiV2luMzIiLCJBTiI6Ik1haWwiLCJXVCI6Mn0%3D%7C1000&amp;sdata=WkOvTloZZIUyxn2lGlfxtYM6Ysmh0bhBmI8yjMSHrLo%3D&amp;reserved=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holiday-entitlement-rights" TargetMode="External"/><Relationship Id="rId23" Type="http://schemas.openxmlformats.org/officeDocument/2006/relationships/hyperlink" Target="https://www.leicesterunion.com/support/adviceservice/" TargetMode="External"/><Relationship Id="rId28" Type="http://schemas.openxmlformats.org/officeDocument/2006/relationships/hyperlink" Target="mailto:wellbeing@le.ac.uk" TargetMode="External"/><Relationship Id="rId36" Type="http://schemas.openxmlformats.org/officeDocument/2006/relationships/hyperlink" Target="https://www.unitetheunion.org/why-join/membership-types/unite-young-members/young-members-why-join" TargetMode="External"/><Relationship Id="rId49" Type="http://schemas.openxmlformats.org/officeDocument/2006/relationships/hyperlink" Target="https://www.gov.uk/courts-tribunals/employment-tribunal" TargetMode="External"/><Relationship Id="rId57" Type="http://schemas.openxmlformats.org/officeDocument/2006/relationships/image" Target="media/image2.png"/><Relationship Id="rId10" Type="http://schemas.openxmlformats.org/officeDocument/2006/relationships/hyperlink" Target="https://srs.le.ac.uk/sipr/sits.urd/run/siw_lgn" TargetMode="External"/><Relationship Id="rId31" Type="http://schemas.openxmlformats.org/officeDocument/2006/relationships/hyperlink" Target="https://le.ac.uk/career-development-service" TargetMode="External"/><Relationship Id="rId44" Type="http://schemas.openxmlformats.org/officeDocument/2006/relationships/hyperlink" Target="https://www.gov.uk/contact-jobcentre-plus" TargetMode="External"/><Relationship Id="rId52" Type="http://schemas.openxmlformats.org/officeDocument/2006/relationships/hyperlink" Target="https://le.ac.uk/law/about/legal-advice-clinic"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3242</Words>
  <Characters>22788</Characters>
  <Application>Microsoft Office Word</Application>
  <DocSecurity>4</DocSecurity>
  <Lines>189</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Ciftciogullari, Natalie</dc:creator>
  <cp:keywords/>
  <dc:description/>
  <cp:lastModifiedBy>Bruce, Ian R.</cp:lastModifiedBy>
  <cp:revision>2</cp:revision>
  <cp:lastPrinted>2024-01-04T10:19:00Z</cp:lastPrinted>
  <dcterms:created xsi:type="dcterms:W3CDTF">2024-05-13T09:27:00Z</dcterms:created>
  <dcterms:modified xsi:type="dcterms:W3CDTF">2024-05-13T09:27:00Z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6247a7ae1fded45ab8ee2ddb1b9b1aeab390aeb58c75db0713cb3c78c51fbc4f</vt:lpwstr>
  </property>
</Properties>
</file>